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616" w:rsidRDefault="00ED50C4">
      <w:pPr>
        <w:pStyle w:val="1"/>
        <w:ind w:left="1082"/>
      </w:pPr>
      <w:r>
        <w:t>2024</w:t>
      </w:r>
      <w:r>
        <w:rPr>
          <w:spacing w:val="-4"/>
        </w:rPr>
        <w:t xml:space="preserve"> </w:t>
      </w:r>
      <w:r w:rsidR="00A34CA4">
        <w:rPr>
          <w:rFonts w:hint="eastAsia"/>
          <w:spacing w:val="-4"/>
        </w:rPr>
        <w:t>高師大附中第一屆學習歷程達人秀</w:t>
      </w:r>
      <w:r w:rsidR="00A34CA4">
        <w:t>優秀作品徵選計畫</w:t>
      </w:r>
    </w:p>
    <w:p w:rsidR="00E10616" w:rsidRPr="00A34CA4" w:rsidRDefault="00E10616" w:rsidP="00A34CA4">
      <w:pPr>
        <w:rPr>
          <w:rFonts w:ascii="微軟正黑體" w:eastAsia="微軟正黑體" w:hAnsi="微軟正黑體" w:hint="eastAsia"/>
          <w:sz w:val="24"/>
          <w:szCs w:val="24"/>
        </w:rPr>
      </w:pPr>
    </w:p>
    <w:p w:rsidR="00E10616" w:rsidRPr="003136C5" w:rsidRDefault="00ED50C4" w:rsidP="00A34CA4">
      <w:pPr>
        <w:rPr>
          <w:rFonts w:ascii="微軟正黑體" w:eastAsia="微軟正黑體" w:hAnsi="微軟正黑體" w:hint="eastAsia"/>
          <w:b/>
          <w:sz w:val="24"/>
          <w:szCs w:val="24"/>
        </w:rPr>
      </w:pPr>
      <w:r w:rsidRPr="00A34CA4">
        <w:rPr>
          <w:rFonts w:ascii="微軟正黑體" w:eastAsia="微軟正黑體" w:hAnsi="微軟正黑體"/>
          <w:b/>
          <w:sz w:val="24"/>
          <w:szCs w:val="24"/>
        </w:rPr>
        <w:t>壹、計畫緣起</w:t>
      </w:r>
    </w:p>
    <w:p w:rsidR="00E10616" w:rsidRDefault="00A34CA4" w:rsidP="00A34CA4">
      <w:pPr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 xml:space="preserve">       課程成果與</w:t>
      </w:r>
      <w:r w:rsidR="00ED50C4" w:rsidRPr="00A34CA4">
        <w:rPr>
          <w:rFonts w:ascii="微軟正黑體" w:eastAsia="微軟正黑體" w:hAnsi="微軟正黑體"/>
          <w:sz w:val="24"/>
          <w:szCs w:val="24"/>
        </w:rPr>
        <w:t>自主學習</w:t>
      </w:r>
      <w:r>
        <w:rPr>
          <w:rFonts w:ascii="微軟正黑體" w:eastAsia="微軟正黑體" w:hAnsi="微軟正黑體" w:hint="eastAsia"/>
          <w:sz w:val="24"/>
          <w:szCs w:val="24"/>
        </w:rPr>
        <w:t>等學習歷程檔案</w:t>
      </w:r>
      <w:r w:rsidR="00ED50C4" w:rsidRPr="00A34CA4">
        <w:rPr>
          <w:rFonts w:ascii="微軟正黑體" w:eastAsia="微軟正黑體" w:hAnsi="微軟正黑體"/>
          <w:sz w:val="24"/>
          <w:szCs w:val="24"/>
        </w:rPr>
        <w:t>是</w:t>
      </w:r>
      <w:r w:rsidR="00ED50C4" w:rsidRPr="00A34CA4">
        <w:rPr>
          <w:rFonts w:ascii="微軟正黑體" w:eastAsia="微軟正黑體" w:hAnsi="微軟正黑體"/>
          <w:sz w:val="24"/>
          <w:szCs w:val="24"/>
        </w:rPr>
        <w:t xml:space="preserve"> </w:t>
      </w:r>
      <w:r w:rsidR="00ED50C4" w:rsidRPr="00A34CA4">
        <w:rPr>
          <w:rFonts w:ascii="微軟正黑體" w:eastAsia="微軟正黑體" w:hAnsi="微軟正黑體"/>
          <w:sz w:val="24"/>
          <w:szCs w:val="24"/>
        </w:rPr>
        <w:t>108</w:t>
      </w:r>
      <w:r w:rsidR="00ED50C4" w:rsidRPr="00A34CA4">
        <w:rPr>
          <w:rFonts w:ascii="微軟正黑體" w:eastAsia="微軟正黑體" w:hAnsi="微軟正黑體"/>
          <w:sz w:val="24"/>
          <w:szCs w:val="24"/>
        </w:rPr>
        <w:t xml:space="preserve"> </w:t>
      </w:r>
      <w:proofErr w:type="gramStart"/>
      <w:r w:rsidR="00ED50C4" w:rsidRPr="00A34CA4">
        <w:rPr>
          <w:rFonts w:ascii="微軟正黑體" w:eastAsia="微軟正黑體" w:hAnsi="微軟正黑體"/>
          <w:sz w:val="24"/>
          <w:szCs w:val="24"/>
        </w:rPr>
        <w:t>課綱在</w:t>
      </w:r>
      <w:proofErr w:type="gramEnd"/>
      <w:r w:rsidR="00ED50C4" w:rsidRPr="00A34CA4">
        <w:rPr>
          <w:rFonts w:ascii="微軟正黑體" w:eastAsia="微軟正黑體" w:hAnsi="微軟正黑體"/>
          <w:sz w:val="24"/>
          <w:szCs w:val="24"/>
        </w:rPr>
        <w:t>高中階段重要的教育內</w:t>
      </w:r>
      <w:r w:rsidR="00ED50C4" w:rsidRPr="00A34CA4">
        <w:rPr>
          <w:rFonts w:ascii="微軟正黑體" w:eastAsia="微軟正黑體" w:hAnsi="微軟正黑體"/>
          <w:sz w:val="24"/>
          <w:szCs w:val="24"/>
        </w:rPr>
        <w:t>涵與價值展現；</w:t>
      </w:r>
      <w:r w:rsidR="00ED50C4" w:rsidRPr="00A34CA4">
        <w:rPr>
          <w:rFonts w:ascii="微軟正黑體" w:eastAsia="微軟正黑體" w:hAnsi="微軟正黑體"/>
          <w:sz w:val="24"/>
          <w:szCs w:val="24"/>
        </w:rPr>
        <w:t>讓學生從興趣的探索、資源的應用、成果的呈現，都不再是學習框架下的產物，唯有打開學習的新窗口，才能帶領學生看見世界的能力。</w:t>
      </w:r>
    </w:p>
    <w:p w:rsidR="00A34CA4" w:rsidRPr="00A34CA4" w:rsidRDefault="00A34CA4" w:rsidP="00A34CA4">
      <w:pPr>
        <w:rPr>
          <w:rFonts w:ascii="微軟正黑體" w:eastAsia="微軟正黑體" w:hAnsi="微軟正黑體" w:hint="eastAsia"/>
          <w:sz w:val="24"/>
          <w:szCs w:val="24"/>
        </w:rPr>
      </w:pPr>
    </w:p>
    <w:p w:rsidR="00E10616" w:rsidRPr="00A34CA4" w:rsidRDefault="00ED50C4" w:rsidP="00A34CA4">
      <w:pPr>
        <w:rPr>
          <w:rFonts w:ascii="微軟正黑體" w:eastAsia="微軟正黑體" w:hAnsi="微軟正黑體"/>
          <w:b/>
          <w:sz w:val="24"/>
          <w:szCs w:val="24"/>
        </w:rPr>
      </w:pPr>
      <w:r w:rsidRPr="00A34CA4">
        <w:rPr>
          <w:rFonts w:ascii="微軟正黑體" w:eastAsia="微軟正黑體" w:hAnsi="微軟正黑體"/>
          <w:b/>
          <w:sz w:val="24"/>
          <w:szCs w:val="24"/>
        </w:rPr>
        <w:t>貳、計畫目標</w:t>
      </w:r>
    </w:p>
    <w:p w:rsidR="00E10616" w:rsidRPr="00A34CA4" w:rsidRDefault="00A34CA4" w:rsidP="00A34CA4">
      <w:pPr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 xml:space="preserve">       </w:t>
      </w:r>
      <w:r w:rsidR="00ED50C4" w:rsidRPr="00A34CA4">
        <w:rPr>
          <w:rFonts w:ascii="微軟正黑體" w:eastAsia="微軟正黑體" w:hAnsi="微軟正黑體"/>
          <w:sz w:val="24"/>
          <w:szCs w:val="24"/>
        </w:rPr>
        <w:t>為落實</w:t>
      </w:r>
      <w:r>
        <w:rPr>
          <w:rFonts w:ascii="微軟正黑體" w:eastAsia="微軟正黑體" w:hAnsi="微軟正黑體" w:hint="eastAsia"/>
          <w:sz w:val="24"/>
          <w:szCs w:val="24"/>
        </w:rPr>
        <w:t>本</w:t>
      </w:r>
      <w:r w:rsidR="00ED50C4" w:rsidRPr="00A34CA4">
        <w:rPr>
          <w:rFonts w:ascii="微軟正黑體" w:eastAsia="微軟正黑體" w:hAnsi="微軟正黑體"/>
          <w:sz w:val="24"/>
          <w:szCs w:val="24"/>
        </w:rPr>
        <w:t>校</w:t>
      </w:r>
      <w:r>
        <w:rPr>
          <w:rFonts w:ascii="微軟正黑體" w:eastAsia="微軟正黑體" w:hAnsi="微軟正黑體" w:hint="eastAsia"/>
          <w:sz w:val="24"/>
          <w:szCs w:val="24"/>
        </w:rPr>
        <w:t>課程成果及</w:t>
      </w:r>
      <w:r w:rsidR="00ED50C4" w:rsidRPr="00A34CA4">
        <w:rPr>
          <w:rFonts w:ascii="微軟正黑體" w:eastAsia="微軟正黑體" w:hAnsi="微軟正黑體"/>
          <w:sz w:val="24"/>
          <w:szCs w:val="24"/>
        </w:rPr>
        <w:t>自主學習課程</w:t>
      </w:r>
      <w:r>
        <w:rPr>
          <w:rFonts w:ascii="微軟正黑體" w:eastAsia="微軟正黑體" w:hAnsi="微軟正黑體" w:hint="eastAsia"/>
          <w:sz w:val="24"/>
          <w:szCs w:val="24"/>
        </w:rPr>
        <w:t>轉化學習歷程檔案的能力</w:t>
      </w:r>
      <w:r w:rsidR="00ED50C4" w:rsidRPr="00A34CA4">
        <w:rPr>
          <w:rFonts w:ascii="微軟正黑體" w:eastAsia="微軟正黑體" w:hAnsi="微軟正黑體"/>
          <w:sz w:val="24"/>
          <w:szCs w:val="24"/>
        </w:rPr>
        <w:t>，強化學生創新、創意與獨立思考，提升規劃與</w:t>
      </w:r>
      <w:r w:rsidR="00ED50C4" w:rsidRPr="00A34CA4">
        <w:rPr>
          <w:rFonts w:ascii="微軟正黑體" w:eastAsia="微軟正黑體" w:hAnsi="微軟正黑體"/>
          <w:sz w:val="24"/>
          <w:szCs w:val="24"/>
        </w:rPr>
        <w:t>研究能力，透</w:t>
      </w:r>
      <w:r w:rsidR="00ED50C4" w:rsidRPr="00A34CA4">
        <w:rPr>
          <w:rFonts w:ascii="微軟正黑體" w:eastAsia="微軟正黑體" w:hAnsi="微軟正黑體"/>
          <w:sz w:val="24"/>
          <w:szCs w:val="24"/>
        </w:rPr>
        <w:t>過</w:t>
      </w:r>
      <w:r w:rsidR="00ED50C4" w:rsidRPr="00A34CA4">
        <w:rPr>
          <w:rFonts w:ascii="微軟正黑體" w:eastAsia="微軟正黑體" w:hAnsi="微軟正黑體"/>
          <w:sz w:val="24"/>
          <w:szCs w:val="24"/>
        </w:rPr>
        <w:t>作品徵選，搭建學生發表的舞台，讓學生有機會透過自主學習歷程的</w:t>
      </w:r>
      <w:r w:rsidR="00ED50C4" w:rsidRPr="00A34CA4">
        <w:rPr>
          <w:rFonts w:ascii="微軟正黑體" w:eastAsia="微軟正黑體" w:hAnsi="微軟正黑體"/>
          <w:sz w:val="24"/>
          <w:szCs w:val="24"/>
        </w:rPr>
        <w:t>分享，展現屬於自己的多元能力，特辦理本活動。</w:t>
      </w:r>
    </w:p>
    <w:p w:rsidR="00A34CA4" w:rsidRPr="0024306F" w:rsidRDefault="00A34CA4" w:rsidP="00A34CA4">
      <w:pPr>
        <w:rPr>
          <w:rFonts w:ascii="微軟正黑體" w:eastAsia="微軟正黑體" w:hAnsi="微軟正黑體"/>
          <w:b/>
          <w:sz w:val="24"/>
          <w:szCs w:val="24"/>
        </w:rPr>
      </w:pPr>
    </w:p>
    <w:p w:rsidR="00E10616" w:rsidRPr="00A34CA4" w:rsidRDefault="00A34CA4" w:rsidP="00A34CA4">
      <w:pPr>
        <w:rPr>
          <w:rFonts w:ascii="微軟正黑體" w:eastAsia="微軟正黑體" w:hAnsi="微軟正黑體"/>
          <w:b/>
          <w:sz w:val="24"/>
          <w:szCs w:val="24"/>
        </w:rPr>
      </w:pPr>
      <w:r w:rsidRPr="00A34CA4">
        <w:rPr>
          <w:rFonts w:ascii="微軟正黑體" w:eastAsia="微軟正黑體" w:hAnsi="微軟正黑體" w:hint="eastAsia"/>
          <w:b/>
          <w:sz w:val="24"/>
          <w:szCs w:val="24"/>
        </w:rPr>
        <w:t>叁</w:t>
      </w:r>
      <w:r w:rsidR="00ED50C4" w:rsidRPr="00A34CA4">
        <w:rPr>
          <w:rFonts w:ascii="微軟正黑體" w:eastAsia="微軟正黑體" w:hAnsi="微軟正黑體"/>
          <w:b/>
          <w:sz w:val="24"/>
          <w:szCs w:val="24"/>
        </w:rPr>
        <w:t>、辦理內容</w:t>
      </w:r>
    </w:p>
    <w:p w:rsidR="00E10616" w:rsidRPr="00A34CA4" w:rsidRDefault="00ED50C4" w:rsidP="00A34CA4">
      <w:pPr>
        <w:rPr>
          <w:rFonts w:ascii="微軟正黑體" w:eastAsia="微軟正黑體" w:hAnsi="微軟正黑體"/>
          <w:sz w:val="24"/>
          <w:szCs w:val="24"/>
        </w:rPr>
      </w:pPr>
      <w:r w:rsidRPr="00A34CA4">
        <w:rPr>
          <w:rFonts w:ascii="微軟正黑體" w:eastAsia="微軟正黑體" w:hAnsi="微軟正黑體"/>
          <w:sz w:val="24"/>
          <w:szCs w:val="24"/>
        </w:rPr>
        <w:t>一、內容說明：透過學生自主</w:t>
      </w:r>
      <w:r w:rsidR="00A34CA4">
        <w:rPr>
          <w:rFonts w:ascii="微軟正黑體" w:eastAsia="微軟正黑體" w:hAnsi="微軟正黑體" w:hint="eastAsia"/>
          <w:sz w:val="24"/>
          <w:szCs w:val="24"/>
        </w:rPr>
        <w:t>成果及</w:t>
      </w:r>
      <w:r w:rsidRPr="00A34CA4">
        <w:rPr>
          <w:rFonts w:ascii="微軟正黑體" w:eastAsia="微軟正黑體" w:hAnsi="微軟正黑體"/>
          <w:sz w:val="24"/>
          <w:szCs w:val="24"/>
        </w:rPr>
        <w:t>學習歷程發表，提供</w:t>
      </w:r>
      <w:r w:rsidRPr="00A34CA4">
        <w:rPr>
          <w:rFonts w:ascii="微軟正黑體" w:eastAsia="微軟正黑體" w:hAnsi="微軟正黑體"/>
          <w:sz w:val="24"/>
          <w:szCs w:val="24"/>
        </w:rPr>
        <w:t>交流的平台，激盪更多教學動能與課程模組。</w:t>
      </w:r>
    </w:p>
    <w:p w:rsidR="00E10616" w:rsidRPr="00A34CA4" w:rsidRDefault="00ED50C4" w:rsidP="00A34CA4">
      <w:pPr>
        <w:rPr>
          <w:rFonts w:ascii="微軟正黑體" w:eastAsia="微軟正黑體" w:hAnsi="微軟正黑體"/>
          <w:sz w:val="24"/>
          <w:szCs w:val="24"/>
        </w:rPr>
      </w:pPr>
      <w:r w:rsidRPr="00A34CA4">
        <w:rPr>
          <w:rFonts w:ascii="微軟正黑體" w:eastAsia="微軟正黑體" w:hAnsi="微軟正黑體"/>
          <w:sz w:val="24"/>
          <w:szCs w:val="24"/>
        </w:rPr>
        <w:t>二、辦理方式和期程</w:t>
      </w:r>
    </w:p>
    <w:p w:rsidR="00E10616" w:rsidRPr="00A34CA4" w:rsidRDefault="00ED50C4" w:rsidP="00A34CA4">
      <w:pPr>
        <w:rPr>
          <w:rFonts w:ascii="微軟正黑體" w:eastAsia="微軟正黑體" w:hAnsi="微軟正黑體"/>
          <w:sz w:val="24"/>
          <w:szCs w:val="24"/>
        </w:rPr>
      </w:pPr>
      <w:r w:rsidRPr="00A34CA4">
        <w:rPr>
          <w:rFonts w:ascii="微軟正黑體" w:eastAsia="微軟正黑體" w:hAnsi="微軟正黑體"/>
          <w:sz w:val="24"/>
          <w:szCs w:val="24"/>
        </w:rPr>
        <w:t>(</w:t>
      </w:r>
      <w:proofErr w:type="gramStart"/>
      <w:r w:rsidRPr="00A34CA4">
        <w:rPr>
          <w:rFonts w:ascii="微軟正黑體" w:eastAsia="微軟正黑體" w:hAnsi="微軟正黑體"/>
          <w:sz w:val="24"/>
          <w:szCs w:val="24"/>
        </w:rPr>
        <w:t>一</w:t>
      </w:r>
      <w:proofErr w:type="gramEnd"/>
      <w:r w:rsidRPr="00A34CA4">
        <w:rPr>
          <w:rFonts w:ascii="微軟正黑體" w:eastAsia="微軟正黑體" w:hAnsi="微軟正黑體"/>
          <w:sz w:val="24"/>
          <w:szCs w:val="24"/>
        </w:rPr>
        <w:t>)</w:t>
      </w:r>
      <w:r w:rsidRPr="00A34CA4">
        <w:rPr>
          <w:rFonts w:ascii="微軟正黑體" w:eastAsia="微軟正黑體" w:hAnsi="微軟正黑體"/>
          <w:sz w:val="24"/>
          <w:szCs w:val="24"/>
        </w:rPr>
        <w:t>收件日期：即日起至</w:t>
      </w:r>
      <w:r w:rsidRPr="00A34CA4">
        <w:rPr>
          <w:rFonts w:ascii="微軟正黑體" w:eastAsia="微軟正黑體" w:hAnsi="微軟正黑體"/>
          <w:sz w:val="24"/>
          <w:szCs w:val="24"/>
        </w:rPr>
        <w:t xml:space="preserve"> </w:t>
      </w:r>
      <w:r w:rsidRPr="00A34CA4">
        <w:rPr>
          <w:rFonts w:ascii="微軟正黑體" w:eastAsia="微軟正黑體" w:hAnsi="微軟正黑體"/>
          <w:sz w:val="24"/>
          <w:szCs w:val="24"/>
        </w:rPr>
        <w:t>113</w:t>
      </w:r>
      <w:r w:rsidRPr="00A34CA4">
        <w:rPr>
          <w:rFonts w:ascii="微軟正黑體" w:eastAsia="微軟正黑體" w:hAnsi="微軟正黑體"/>
          <w:sz w:val="24"/>
          <w:szCs w:val="24"/>
        </w:rPr>
        <w:t xml:space="preserve"> </w:t>
      </w:r>
      <w:r w:rsidRPr="00A34CA4">
        <w:rPr>
          <w:rFonts w:ascii="微軟正黑體" w:eastAsia="微軟正黑體" w:hAnsi="微軟正黑體"/>
          <w:sz w:val="24"/>
          <w:szCs w:val="24"/>
        </w:rPr>
        <w:t>年</w:t>
      </w:r>
      <w:r w:rsidR="00A34CA4">
        <w:rPr>
          <w:rFonts w:ascii="微軟正黑體" w:eastAsia="微軟正黑體" w:hAnsi="微軟正黑體" w:hint="eastAsia"/>
          <w:sz w:val="24"/>
          <w:szCs w:val="24"/>
        </w:rPr>
        <w:t>7</w:t>
      </w:r>
      <w:r w:rsidRPr="00A34CA4">
        <w:rPr>
          <w:rFonts w:ascii="微軟正黑體" w:eastAsia="微軟正黑體" w:hAnsi="微軟正黑體"/>
          <w:sz w:val="24"/>
          <w:szCs w:val="24"/>
        </w:rPr>
        <w:t xml:space="preserve"> </w:t>
      </w:r>
      <w:r w:rsidRPr="00A34CA4">
        <w:rPr>
          <w:rFonts w:ascii="微軟正黑體" w:eastAsia="微軟正黑體" w:hAnsi="微軟正黑體"/>
          <w:sz w:val="24"/>
          <w:szCs w:val="24"/>
        </w:rPr>
        <w:t>月</w:t>
      </w:r>
      <w:r w:rsidRPr="00A34CA4">
        <w:rPr>
          <w:rFonts w:ascii="微軟正黑體" w:eastAsia="微軟正黑體" w:hAnsi="微軟正黑體"/>
          <w:sz w:val="24"/>
          <w:szCs w:val="24"/>
        </w:rPr>
        <w:t xml:space="preserve"> </w:t>
      </w:r>
      <w:r w:rsidR="00A34CA4">
        <w:rPr>
          <w:rFonts w:ascii="微軟正黑體" w:eastAsia="微軟正黑體" w:hAnsi="微軟正黑體" w:hint="eastAsia"/>
          <w:sz w:val="24"/>
          <w:szCs w:val="24"/>
        </w:rPr>
        <w:t>15</w:t>
      </w:r>
      <w:r w:rsidRPr="00A34CA4">
        <w:rPr>
          <w:rFonts w:ascii="微軟正黑體" w:eastAsia="微軟正黑體" w:hAnsi="微軟正黑體"/>
          <w:sz w:val="24"/>
          <w:szCs w:val="24"/>
        </w:rPr>
        <w:t xml:space="preserve"> </w:t>
      </w:r>
      <w:r w:rsidRPr="00A34CA4">
        <w:rPr>
          <w:rFonts w:ascii="微軟正黑體" w:eastAsia="微軟正黑體" w:hAnsi="微軟正黑體"/>
          <w:sz w:val="24"/>
          <w:szCs w:val="24"/>
        </w:rPr>
        <w:t>日</w:t>
      </w:r>
      <w:r w:rsidRPr="00A34CA4">
        <w:rPr>
          <w:rFonts w:ascii="微軟正黑體" w:eastAsia="微軟正黑體" w:hAnsi="微軟正黑體"/>
          <w:sz w:val="24"/>
          <w:szCs w:val="24"/>
        </w:rPr>
        <w:t>（星期一）止。</w:t>
      </w:r>
      <w:r w:rsidR="00A34CA4" w:rsidRPr="00A34CA4">
        <w:rPr>
          <w:rFonts w:ascii="微軟正黑體" w:eastAsia="微軟正黑體" w:hAnsi="微軟正黑體"/>
          <w:sz w:val="24"/>
          <w:szCs w:val="24"/>
        </w:rPr>
        <w:t xml:space="preserve"> </w:t>
      </w:r>
    </w:p>
    <w:p w:rsidR="00E10616" w:rsidRPr="00A34CA4" w:rsidRDefault="00ED50C4" w:rsidP="00A34CA4">
      <w:pPr>
        <w:rPr>
          <w:rFonts w:ascii="微軟正黑體" w:eastAsia="微軟正黑體" w:hAnsi="微軟正黑體"/>
          <w:sz w:val="24"/>
          <w:szCs w:val="24"/>
        </w:rPr>
      </w:pPr>
      <w:r w:rsidRPr="00A34CA4">
        <w:rPr>
          <w:rFonts w:ascii="微軟正黑體" w:eastAsia="微軟正黑體" w:hAnsi="微軟正黑體"/>
          <w:sz w:val="24"/>
          <w:szCs w:val="24"/>
        </w:rPr>
        <w:t>(</w:t>
      </w:r>
      <w:r w:rsidR="0024306F">
        <w:rPr>
          <w:rFonts w:ascii="微軟正黑體" w:eastAsia="微軟正黑體" w:hAnsi="微軟正黑體" w:hint="eastAsia"/>
          <w:sz w:val="24"/>
          <w:szCs w:val="24"/>
        </w:rPr>
        <w:t>二</w:t>
      </w:r>
      <w:r w:rsidRPr="00A34CA4">
        <w:rPr>
          <w:rFonts w:ascii="微軟正黑體" w:eastAsia="微軟正黑體" w:hAnsi="微軟正黑體"/>
          <w:sz w:val="24"/>
          <w:szCs w:val="24"/>
        </w:rPr>
        <w:t>)</w:t>
      </w:r>
      <w:r w:rsidRPr="00A34CA4">
        <w:rPr>
          <w:rFonts w:ascii="微軟正黑體" w:eastAsia="微軟正黑體" w:hAnsi="微軟正黑體"/>
          <w:sz w:val="24"/>
          <w:szCs w:val="24"/>
        </w:rPr>
        <w:t>作品內容：</w:t>
      </w:r>
      <w:r w:rsidR="00A34CA4">
        <w:rPr>
          <w:rFonts w:ascii="微軟正黑體" w:eastAsia="微軟正黑體" w:hAnsi="微軟正黑體" w:hint="eastAsia"/>
          <w:sz w:val="24"/>
          <w:szCs w:val="24"/>
        </w:rPr>
        <w:t>課程成果及</w:t>
      </w:r>
      <w:r w:rsidRPr="00A34CA4">
        <w:rPr>
          <w:rFonts w:ascii="微軟正黑體" w:eastAsia="微軟正黑體" w:hAnsi="微軟正黑體"/>
          <w:sz w:val="24"/>
          <w:szCs w:val="24"/>
        </w:rPr>
        <w:t>自主學習的歷程</w:t>
      </w:r>
      <w:r w:rsidR="00A34CA4">
        <w:rPr>
          <w:rFonts w:ascii="微軟正黑體" w:eastAsia="微軟正黑體" w:hAnsi="微軟正黑體" w:hint="eastAsia"/>
          <w:sz w:val="24"/>
          <w:szCs w:val="24"/>
        </w:rPr>
        <w:t>作品</w:t>
      </w:r>
      <w:r w:rsidRPr="00A34CA4">
        <w:rPr>
          <w:rFonts w:ascii="微軟正黑體" w:eastAsia="微軟正黑體" w:hAnsi="微軟正黑體"/>
          <w:sz w:val="24"/>
          <w:szCs w:val="24"/>
        </w:rPr>
        <w:t>。</w:t>
      </w:r>
    </w:p>
    <w:p w:rsidR="0024306F" w:rsidRDefault="00ED50C4" w:rsidP="00A34CA4">
      <w:pPr>
        <w:rPr>
          <w:rFonts w:ascii="微軟正黑體" w:eastAsia="微軟正黑體" w:hAnsi="微軟正黑體"/>
          <w:sz w:val="24"/>
          <w:szCs w:val="24"/>
        </w:rPr>
      </w:pPr>
      <w:r w:rsidRPr="00A34CA4">
        <w:rPr>
          <w:rFonts w:ascii="微軟正黑體" w:eastAsia="微軟正黑體" w:hAnsi="微軟正黑體"/>
          <w:sz w:val="24"/>
          <w:szCs w:val="24"/>
        </w:rPr>
        <w:t>(</w:t>
      </w:r>
      <w:r w:rsidR="0024306F">
        <w:rPr>
          <w:rFonts w:ascii="微軟正黑體" w:eastAsia="微軟正黑體" w:hAnsi="微軟正黑體" w:hint="eastAsia"/>
          <w:sz w:val="24"/>
          <w:szCs w:val="24"/>
        </w:rPr>
        <w:t>三</w:t>
      </w:r>
      <w:r w:rsidRPr="00A34CA4">
        <w:rPr>
          <w:rFonts w:ascii="微軟正黑體" w:eastAsia="微軟正黑體" w:hAnsi="微軟正黑體"/>
          <w:sz w:val="24"/>
          <w:szCs w:val="24"/>
        </w:rPr>
        <w:t>)</w:t>
      </w:r>
      <w:r w:rsidRPr="00A34CA4">
        <w:rPr>
          <w:rFonts w:ascii="微軟正黑體" w:eastAsia="微軟正黑體" w:hAnsi="微軟正黑體"/>
          <w:sz w:val="24"/>
          <w:szCs w:val="24"/>
        </w:rPr>
        <w:t>作品說明：由學生的視角簡介</w:t>
      </w:r>
      <w:r w:rsidR="0024306F">
        <w:rPr>
          <w:rFonts w:ascii="微軟正黑體" w:eastAsia="微軟正黑體" w:hAnsi="微軟正黑體" w:hint="eastAsia"/>
          <w:sz w:val="24"/>
          <w:szCs w:val="24"/>
        </w:rPr>
        <w:t>課程成果或</w:t>
      </w:r>
      <w:r w:rsidRPr="00A34CA4">
        <w:rPr>
          <w:rFonts w:ascii="微軟正黑體" w:eastAsia="微軟正黑體" w:hAnsi="微軟正黑體"/>
          <w:sz w:val="24"/>
          <w:szCs w:val="24"/>
        </w:rPr>
        <w:t>自主學習主題，並說明</w:t>
      </w:r>
      <w:r w:rsidR="0024306F">
        <w:rPr>
          <w:rFonts w:ascii="微軟正黑體" w:eastAsia="微軟正黑體" w:hAnsi="微軟正黑體" w:hint="eastAsia"/>
          <w:sz w:val="24"/>
          <w:szCs w:val="24"/>
        </w:rPr>
        <w:t>學習</w:t>
      </w:r>
      <w:r w:rsidRPr="00A34CA4">
        <w:rPr>
          <w:rFonts w:ascii="微軟正黑體" w:eastAsia="微軟正黑體" w:hAnsi="微軟正黑體"/>
          <w:sz w:val="24"/>
          <w:szCs w:val="24"/>
        </w:rPr>
        <w:t>脈絡、問題解決的歷</w:t>
      </w:r>
      <w:r w:rsidRPr="00A34CA4">
        <w:rPr>
          <w:rFonts w:ascii="微軟正黑體" w:eastAsia="微軟正黑體" w:hAnsi="微軟正黑體"/>
          <w:sz w:val="24"/>
          <w:szCs w:val="24"/>
        </w:rPr>
        <w:t>程、學習</w:t>
      </w:r>
    </w:p>
    <w:p w:rsidR="00E10616" w:rsidRPr="00A34CA4" w:rsidRDefault="0024306F" w:rsidP="00A34CA4">
      <w:pPr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 xml:space="preserve">      </w:t>
      </w:r>
      <w:r w:rsidR="00ED50C4" w:rsidRPr="00A34CA4">
        <w:rPr>
          <w:rFonts w:ascii="微軟正黑體" w:eastAsia="微軟正黑體" w:hAnsi="微軟正黑體"/>
          <w:sz w:val="24"/>
          <w:szCs w:val="24"/>
        </w:rPr>
        <w:t>的成果以及透過課堂學習後的成長、針對課程學習所作的自我反</w:t>
      </w:r>
      <w:r w:rsidR="00ED50C4" w:rsidRPr="00A34CA4">
        <w:rPr>
          <w:rFonts w:ascii="微軟正黑體" w:eastAsia="微軟正黑體" w:hAnsi="微軟正黑體"/>
          <w:sz w:val="24"/>
          <w:szCs w:val="24"/>
        </w:rPr>
        <w:t>思等，真切的記錄自己成長過程。</w:t>
      </w:r>
    </w:p>
    <w:p w:rsidR="00E10616" w:rsidRDefault="00ED50C4" w:rsidP="00A34CA4">
      <w:pPr>
        <w:rPr>
          <w:rFonts w:ascii="微軟正黑體" w:eastAsia="微軟正黑體" w:hAnsi="微軟正黑體"/>
          <w:sz w:val="24"/>
          <w:szCs w:val="24"/>
        </w:rPr>
      </w:pPr>
      <w:r w:rsidRPr="00A34CA4">
        <w:rPr>
          <w:rFonts w:ascii="微軟正黑體" w:eastAsia="微軟正黑體" w:hAnsi="微軟正黑體"/>
          <w:sz w:val="24"/>
          <w:szCs w:val="24"/>
        </w:rPr>
        <w:t>(</w:t>
      </w:r>
      <w:r w:rsidR="0024306F">
        <w:rPr>
          <w:rFonts w:ascii="微軟正黑體" w:eastAsia="微軟正黑體" w:hAnsi="微軟正黑體" w:hint="eastAsia"/>
          <w:sz w:val="24"/>
          <w:szCs w:val="24"/>
        </w:rPr>
        <w:t>四</w:t>
      </w:r>
      <w:r w:rsidRPr="00A34CA4">
        <w:rPr>
          <w:rFonts w:ascii="微軟正黑體" w:eastAsia="微軟正黑體" w:hAnsi="微軟正黑體"/>
          <w:sz w:val="24"/>
          <w:szCs w:val="24"/>
        </w:rPr>
        <w:t>)</w:t>
      </w:r>
      <w:r w:rsidRPr="00A34CA4">
        <w:rPr>
          <w:rFonts w:ascii="微軟正黑體" w:eastAsia="微軟正黑體" w:hAnsi="微軟正黑體"/>
          <w:sz w:val="24"/>
          <w:szCs w:val="24"/>
        </w:rPr>
        <w:t>收件項目和方式：</w:t>
      </w:r>
    </w:p>
    <w:p w:rsidR="0024306F" w:rsidRDefault="0024306F" w:rsidP="00A34CA4">
      <w:pPr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 xml:space="preserve">      請將以下資料</w:t>
      </w:r>
      <w:r w:rsidR="00BF7122">
        <w:rPr>
          <w:rFonts w:ascii="微軟正黑體" w:eastAsia="微軟正黑體" w:hAnsi="微軟正黑體" w:hint="eastAsia"/>
          <w:sz w:val="24"/>
          <w:szCs w:val="24"/>
        </w:rPr>
        <w:t>(</w:t>
      </w:r>
      <w:r w:rsidR="00BF7122">
        <w:rPr>
          <w:rFonts w:ascii="微軟正黑體" w:eastAsia="微軟正黑體" w:hAnsi="微軟正黑體"/>
          <w:sz w:val="24"/>
          <w:szCs w:val="24"/>
        </w:rPr>
        <w:t>1)+(2)</w:t>
      </w:r>
      <w:r>
        <w:rPr>
          <w:rFonts w:ascii="微軟正黑體" w:eastAsia="微軟正黑體" w:hAnsi="微軟正黑體" w:hint="eastAsia"/>
          <w:sz w:val="24"/>
          <w:szCs w:val="24"/>
        </w:rPr>
        <w:t>上傳報名表單。</w:t>
      </w:r>
    </w:p>
    <w:p w:rsidR="0024306F" w:rsidRPr="0024306F" w:rsidRDefault="00ED50C4" w:rsidP="0024306F">
      <w:pPr>
        <w:pStyle w:val="a4"/>
        <w:numPr>
          <w:ilvl w:val="0"/>
          <w:numId w:val="3"/>
        </w:numPr>
        <w:rPr>
          <w:rFonts w:ascii="微軟正黑體" w:eastAsia="微軟正黑體" w:hAnsi="微軟正黑體"/>
          <w:sz w:val="24"/>
          <w:szCs w:val="24"/>
        </w:rPr>
      </w:pPr>
      <w:r w:rsidRPr="0024306F">
        <w:rPr>
          <w:rFonts w:ascii="微軟正黑體" w:eastAsia="微軟正黑體" w:hAnsi="微軟正黑體"/>
          <w:sz w:val="24"/>
          <w:szCs w:val="24"/>
        </w:rPr>
        <w:t>活動報名表</w:t>
      </w:r>
      <w:r w:rsidR="0024306F" w:rsidRPr="0024306F">
        <w:rPr>
          <w:rFonts w:ascii="微軟正黑體" w:eastAsia="微軟正黑體" w:hAnsi="微軟正黑體" w:hint="eastAsia"/>
          <w:sz w:val="24"/>
          <w:szCs w:val="24"/>
        </w:rPr>
        <w:t>，</w:t>
      </w:r>
      <w:r w:rsidRPr="0024306F">
        <w:rPr>
          <w:rFonts w:ascii="微軟正黑體" w:eastAsia="微軟正黑體" w:hAnsi="微軟正黑體"/>
          <w:sz w:val="24"/>
          <w:szCs w:val="24"/>
        </w:rPr>
        <w:t>詳如附件。</w:t>
      </w:r>
    </w:p>
    <w:p w:rsidR="00E10616" w:rsidRDefault="0024306F" w:rsidP="0024306F">
      <w:pPr>
        <w:pStyle w:val="a4"/>
        <w:numPr>
          <w:ilvl w:val="0"/>
          <w:numId w:val="3"/>
        </w:numPr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課程成果或自主學習的</w:t>
      </w:r>
      <w:r w:rsidRPr="0024306F">
        <w:rPr>
          <w:rFonts w:ascii="微軟正黑體" w:eastAsia="微軟正黑體" w:hAnsi="微軟正黑體" w:hint="eastAsia"/>
          <w:sz w:val="24"/>
          <w:szCs w:val="24"/>
        </w:rPr>
        <w:t>簡報檔或文件檔等</w:t>
      </w:r>
      <w:r>
        <w:rPr>
          <w:rFonts w:ascii="微軟正黑體" w:eastAsia="微軟正黑體" w:hAnsi="微軟正黑體" w:hint="eastAsia"/>
          <w:sz w:val="24"/>
          <w:szCs w:val="24"/>
        </w:rPr>
        <w:t>。</w:t>
      </w:r>
    </w:p>
    <w:p w:rsidR="0024306F" w:rsidRDefault="0024306F" w:rsidP="0024306F">
      <w:pPr>
        <w:rPr>
          <w:rFonts w:ascii="微軟正黑體" w:eastAsia="微軟正黑體" w:hAnsi="微軟正黑體"/>
          <w:sz w:val="24"/>
          <w:szCs w:val="24"/>
        </w:rPr>
      </w:pPr>
    </w:p>
    <w:p w:rsidR="00BF7122" w:rsidRPr="003136C5" w:rsidRDefault="0024306F" w:rsidP="00BF7122">
      <w:pPr>
        <w:rPr>
          <w:rFonts w:ascii="微軟正黑體" w:eastAsia="微軟正黑體" w:hAnsi="微軟正黑體"/>
          <w:b/>
          <w:sz w:val="24"/>
          <w:szCs w:val="24"/>
        </w:rPr>
      </w:pPr>
      <w:r w:rsidRPr="003136C5">
        <w:rPr>
          <w:rFonts w:ascii="微軟正黑體" w:eastAsia="微軟正黑體" w:hAnsi="微軟正黑體" w:hint="eastAsia"/>
          <w:b/>
          <w:sz w:val="24"/>
          <w:szCs w:val="24"/>
        </w:rPr>
        <w:t>肆、</w:t>
      </w:r>
      <w:r w:rsidR="00BF7122" w:rsidRPr="003136C5">
        <w:rPr>
          <w:rFonts w:ascii="微軟正黑體" w:eastAsia="微軟正黑體" w:hAnsi="微軟正黑體"/>
          <w:b/>
          <w:sz w:val="24"/>
          <w:szCs w:val="24"/>
        </w:rPr>
        <w:t>評選方式：</w:t>
      </w:r>
    </w:p>
    <w:p w:rsidR="00BF7122" w:rsidRPr="00A34CA4" w:rsidRDefault="00BF7122" w:rsidP="00BF7122">
      <w:pPr>
        <w:rPr>
          <w:rFonts w:ascii="微軟正黑體" w:eastAsia="微軟正黑體" w:hAnsi="微軟正黑體" w:hint="eastAsia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 xml:space="preserve">       </w:t>
      </w:r>
      <w:proofErr w:type="gramStart"/>
      <w:r w:rsidRPr="00A34CA4">
        <w:rPr>
          <w:rFonts w:ascii="微軟正黑體" w:eastAsia="微軟正黑體" w:hAnsi="微軟正黑體"/>
          <w:sz w:val="24"/>
          <w:szCs w:val="24"/>
        </w:rPr>
        <w:t>遴聘</w:t>
      </w:r>
      <w:r w:rsidR="002F1518">
        <w:rPr>
          <w:rFonts w:ascii="微軟正黑體" w:eastAsia="微軟正黑體" w:hAnsi="微軟正黑體" w:hint="eastAsia"/>
          <w:sz w:val="24"/>
          <w:szCs w:val="24"/>
        </w:rPr>
        <w:t>校</w:t>
      </w:r>
      <w:proofErr w:type="gramEnd"/>
      <w:r w:rsidR="002F1518">
        <w:rPr>
          <w:rFonts w:ascii="微軟正黑體" w:eastAsia="微軟正黑體" w:hAnsi="微軟正黑體" w:hint="eastAsia"/>
          <w:sz w:val="24"/>
          <w:szCs w:val="24"/>
        </w:rPr>
        <w:t>內外教師或專家學者</w:t>
      </w:r>
      <w:r w:rsidRPr="00A34CA4">
        <w:rPr>
          <w:rFonts w:ascii="微軟正黑體" w:eastAsia="微軟正黑體" w:hAnsi="微軟正黑體"/>
          <w:sz w:val="24"/>
          <w:szCs w:val="24"/>
        </w:rPr>
        <w:t>，針對檢附之學習成果進行評選。選出優選若干名</w:t>
      </w:r>
      <w:r w:rsidR="004A6EFA">
        <w:rPr>
          <w:rFonts w:ascii="微軟正黑體" w:eastAsia="微軟正黑體" w:hAnsi="微軟正黑體" w:hint="eastAsia"/>
          <w:sz w:val="24"/>
          <w:szCs w:val="24"/>
        </w:rPr>
        <w:t>，</w:t>
      </w:r>
      <w:r>
        <w:rPr>
          <w:rFonts w:ascii="微軟正黑體" w:eastAsia="微軟正黑體" w:hAnsi="微軟正黑體" w:hint="eastAsia"/>
          <w:sz w:val="24"/>
          <w:szCs w:val="24"/>
        </w:rPr>
        <w:t>頒發多元表現證明書及獎金5</w:t>
      </w:r>
      <w:r>
        <w:rPr>
          <w:rFonts w:ascii="微軟正黑體" w:eastAsia="微軟正黑體" w:hAnsi="微軟正黑體"/>
          <w:sz w:val="24"/>
          <w:szCs w:val="24"/>
        </w:rPr>
        <w:t>00</w:t>
      </w:r>
      <w:r>
        <w:rPr>
          <w:rFonts w:ascii="微軟正黑體" w:eastAsia="微軟正黑體" w:hAnsi="微軟正黑體" w:hint="eastAsia"/>
          <w:sz w:val="24"/>
          <w:szCs w:val="24"/>
        </w:rPr>
        <w:t>元。入選者頒發多元表現證明書</w:t>
      </w:r>
      <w:r w:rsidR="004A6EFA">
        <w:rPr>
          <w:rFonts w:ascii="微軟正黑體" w:eastAsia="微軟正黑體" w:hAnsi="微軟正黑體" w:hint="eastAsia"/>
          <w:sz w:val="24"/>
          <w:szCs w:val="24"/>
        </w:rPr>
        <w:t>，並推薦學生參加2</w:t>
      </w:r>
      <w:r w:rsidR="004A6EFA">
        <w:rPr>
          <w:rFonts w:ascii="微軟正黑體" w:eastAsia="微軟正黑體" w:hAnsi="微軟正黑體"/>
          <w:sz w:val="24"/>
          <w:szCs w:val="24"/>
        </w:rPr>
        <w:t>025</w:t>
      </w:r>
      <w:r w:rsidR="004A6EFA">
        <w:rPr>
          <w:rFonts w:ascii="微軟正黑體" w:eastAsia="微軟正黑體" w:hAnsi="微軟正黑體" w:hint="eastAsia"/>
          <w:sz w:val="24"/>
          <w:szCs w:val="24"/>
        </w:rPr>
        <w:t>高雄教育節自主學習活動。</w:t>
      </w:r>
    </w:p>
    <w:p w:rsidR="00BF7122" w:rsidRDefault="00BF7122" w:rsidP="00BF7122">
      <w:pPr>
        <w:rPr>
          <w:rFonts w:ascii="微軟正黑體" w:eastAsia="微軟正黑體" w:hAnsi="微軟正黑體"/>
          <w:sz w:val="24"/>
          <w:szCs w:val="24"/>
        </w:rPr>
      </w:pPr>
    </w:p>
    <w:p w:rsidR="00E10616" w:rsidRPr="00BA0A1E" w:rsidRDefault="00BF7122" w:rsidP="00BF7122">
      <w:pPr>
        <w:rPr>
          <w:rFonts w:ascii="微軟正黑體" w:eastAsia="微軟正黑體" w:hAnsi="微軟正黑體"/>
          <w:b/>
          <w:sz w:val="24"/>
          <w:szCs w:val="24"/>
        </w:rPr>
      </w:pPr>
      <w:r w:rsidRPr="00BA0A1E">
        <w:rPr>
          <w:rFonts w:ascii="微軟正黑體" w:eastAsia="微軟正黑體" w:hAnsi="微軟正黑體" w:hint="eastAsia"/>
          <w:b/>
          <w:sz w:val="24"/>
          <w:szCs w:val="24"/>
        </w:rPr>
        <w:t>伍、</w:t>
      </w:r>
      <w:r w:rsidRPr="00BA0A1E">
        <w:rPr>
          <w:rFonts w:ascii="微軟正黑體" w:eastAsia="微軟正黑體" w:hAnsi="微軟正黑體"/>
          <w:b/>
          <w:sz w:val="24"/>
          <w:szCs w:val="24"/>
        </w:rPr>
        <w:t>入選名單公告</w:t>
      </w:r>
    </w:p>
    <w:p w:rsidR="00BF7122" w:rsidRDefault="00BF7122" w:rsidP="00BF7122">
      <w:pPr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 xml:space="preserve">      </w:t>
      </w:r>
      <w:r w:rsidRPr="00A34CA4">
        <w:rPr>
          <w:rFonts w:ascii="微軟正黑體" w:eastAsia="微軟正黑體" w:hAnsi="微軟正黑體"/>
          <w:sz w:val="24"/>
          <w:szCs w:val="24"/>
        </w:rPr>
        <w:t xml:space="preserve">113 年 </w:t>
      </w:r>
      <w:r>
        <w:rPr>
          <w:rFonts w:ascii="微軟正黑體" w:eastAsia="微軟正黑體" w:hAnsi="微軟正黑體" w:hint="eastAsia"/>
          <w:sz w:val="24"/>
          <w:szCs w:val="24"/>
        </w:rPr>
        <w:t>9</w:t>
      </w:r>
      <w:r w:rsidRPr="00A34CA4">
        <w:rPr>
          <w:rFonts w:ascii="微軟正黑體" w:eastAsia="微軟正黑體" w:hAnsi="微軟正黑體"/>
          <w:sz w:val="24"/>
          <w:szCs w:val="24"/>
        </w:rPr>
        <w:t xml:space="preserve">月 </w:t>
      </w:r>
      <w:r>
        <w:rPr>
          <w:rFonts w:ascii="微軟正黑體" w:eastAsia="微軟正黑體" w:hAnsi="微軟正黑體"/>
          <w:sz w:val="24"/>
          <w:szCs w:val="24"/>
        </w:rPr>
        <w:t>20</w:t>
      </w:r>
      <w:r w:rsidRPr="00A34CA4">
        <w:rPr>
          <w:rFonts w:ascii="微軟正黑體" w:eastAsia="微軟正黑體" w:hAnsi="微軟正黑體"/>
          <w:sz w:val="24"/>
          <w:szCs w:val="24"/>
        </w:rPr>
        <w:t xml:space="preserve"> 日（星期</w:t>
      </w:r>
      <w:r>
        <w:rPr>
          <w:rFonts w:ascii="微軟正黑體" w:eastAsia="微軟正黑體" w:hAnsi="微軟正黑體" w:hint="eastAsia"/>
          <w:sz w:val="24"/>
          <w:szCs w:val="24"/>
        </w:rPr>
        <w:t>五</w:t>
      </w:r>
      <w:r w:rsidRPr="00A34CA4">
        <w:rPr>
          <w:rFonts w:ascii="微軟正黑體" w:eastAsia="微軟正黑體" w:hAnsi="微軟正黑體"/>
          <w:sz w:val="24"/>
          <w:szCs w:val="24"/>
        </w:rPr>
        <w:t>）公告於</w:t>
      </w:r>
      <w:proofErr w:type="gramStart"/>
      <w:r>
        <w:rPr>
          <w:rFonts w:ascii="微軟正黑體" w:eastAsia="微軟正黑體" w:hAnsi="微軟正黑體" w:hint="eastAsia"/>
          <w:sz w:val="24"/>
          <w:szCs w:val="24"/>
        </w:rPr>
        <w:t>學校官網</w:t>
      </w:r>
      <w:proofErr w:type="gramEnd"/>
      <w:r>
        <w:rPr>
          <w:rFonts w:ascii="微軟正黑體" w:eastAsia="微軟正黑體" w:hAnsi="微軟正黑體" w:hint="eastAsia"/>
          <w:sz w:val="24"/>
          <w:szCs w:val="24"/>
        </w:rPr>
        <w:t>。</w:t>
      </w:r>
    </w:p>
    <w:p w:rsidR="00BF7122" w:rsidRDefault="00BF7122" w:rsidP="00BF7122">
      <w:pPr>
        <w:rPr>
          <w:rFonts w:ascii="微軟正黑體" w:eastAsia="微軟正黑體" w:hAnsi="微軟正黑體" w:hint="eastAsia"/>
          <w:sz w:val="24"/>
          <w:szCs w:val="24"/>
        </w:rPr>
      </w:pPr>
    </w:p>
    <w:p w:rsidR="00BF7122" w:rsidRDefault="003136C5" w:rsidP="00BF7122">
      <w:pPr>
        <w:rPr>
          <w:rFonts w:ascii="微軟正黑體" w:eastAsia="微軟正黑體" w:hAnsi="微軟正黑體"/>
          <w:sz w:val="24"/>
          <w:szCs w:val="24"/>
        </w:rPr>
      </w:pPr>
      <w:r w:rsidRPr="00BA0A1E">
        <w:rPr>
          <w:rFonts w:ascii="微軟正黑體" w:eastAsia="微軟正黑體" w:hAnsi="微軟正黑體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29210</wp:posOffset>
                </wp:positionV>
                <wp:extent cx="1000125" cy="140462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6C5" w:rsidRDefault="003136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8675" cy="828675"/>
                                  <wp:effectExtent l="0" t="0" r="9525" b="952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qr.ioi.tw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90pt;margin-top:2.3pt;width:78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" stroked="f">
                <v:textbox style="mso-fit-shape-to-text:t">
                  <w:txbxContent>
                    <w:p w:rsidR="003136C5" w:rsidRDefault="003136C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28675" cy="828675"/>
                            <wp:effectExtent l="0" t="0" r="9525" b="952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qr.ioi.tw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8675" cy="828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122" w:rsidRPr="00BA0A1E">
        <w:rPr>
          <w:rFonts w:ascii="微軟正黑體" w:eastAsia="微軟正黑體" w:hAnsi="微軟正黑體" w:hint="eastAsia"/>
          <w:b/>
          <w:sz w:val="24"/>
          <w:szCs w:val="24"/>
        </w:rPr>
        <w:t>陸、報名網址：</w:t>
      </w:r>
      <w:r w:rsidR="00BF7122" w:rsidRPr="00BF7122">
        <w:rPr>
          <w:rFonts w:ascii="微軟正黑體" w:eastAsia="微軟正黑體" w:hAnsi="微軟正黑體"/>
          <w:sz w:val="24"/>
          <w:szCs w:val="24"/>
        </w:rPr>
        <w:t>https://forms.gle/WQHqnzEJW6XfjpBN6</w:t>
      </w:r>
    </w:p>
    <w:p w:rsidR="00BF7122" w:rsidRDefault="00BF7122" w:rsidP="00BF7122">
      <w:pPr>
        <w:rPr>
          <w:rFonts w:ascii="微軟正黑體" w:eastAsia="微軟正黑體" w:hAnsi="微軟正黑體"/>
          <w:sz w:val="24"/>
          <w:szCs w:val="24"/>
        </w:rPr>
      </w:pPr>
    </w:p>
    <w:p w:rsidR="00E10616" w:rsidRDefault="00E10616">
      <w:pPr>
        <w:pStyle w:val="a3"/>
        <w:ind w:left="219"/>
        <w:rPr>
          <w:rFonts w:eastAsiaTheme="minorEastAsia"/>
          <w:sz w:val="20"/>
        </w:rPr>
      </w:pPr>
    </w:p>
    <w:p w:rsidR="00BA0A1E" w:rsidRDefault="00BA0A1E">
      <w:pPr>
        <w:pStyle w:val="a3"/>
        <w:ind w:left="219"/>
        <w:rPr>
          <w:rFonts w:eastAsiaTheme="minorEastAsia"/>
          <w:sz w:val="20"/>
        </w:rPr>
      </w:pPr>
    </w:p>
    <w:p w:rsidR="00BA0A1E" w:rsidRDefault="00BA0A1E">
      <w:pPr>
        <w:pStyle w:val="a3"/>
        <w:ind w:left="219"/>
        <w:rPr>
          <w:rFonts w:eastAsiaTheme="minorEastAsia"/>
          <w:sz w:val="20"/>
        </w:rPr>
      </w:pPr>
    </w:p>
    <w:p w:rsidR="00BA0A1E" w:rsidRDefault="00BA0A1E">
      <w:pPr>
        <w:pStyle w:val="a3"/>
        <w:ind w:left="219"/>
        <w:rPr>
          <w:rFonts w:eastAsiaTheme="minorEastAsia"/>
          <w:sz w:val="20"/>
        </w:rPr>
      </w:pPr>
    </w:p>
    <w:p w:rsidR="008B45F2" w:rsidRDefault="008B45F2">
      <w:pPr>
        <w:pStyle w:val="a3"/>
        <w:ind w:left="219"/>
        <w:rPr>
          <w:rFonts w:eastAsiaTheme="minorEastAsia"/>
          <w:sz w:val="20"/>
        </w:rPr>
      </w:pPr>
    </w:p>
    <w:p w:rsidR="008B45F2" w:rsidRDefault="008B45F2">
      <w:pPr>
        <w:pStyle w:val="a3"/>
        <w:ind w:left="219"/>
        <w:rPr>
          <w:rFonts w:eastAsiaTheme="minorEastAsia" w:hint="eastAsia"/>
          <w:sz w:val="20"/>
        </w:rPr>
      </w:pPr>
    </w:p>
    <w:p w:rsidR="00BA0A1E" w:rsidRPr="008B45F2" w:rsidRDefault="008B45F2" w:rsidP="008B45F2">
      <w:pPr>
        <w:pStyle w:val="a3"/>
        <w:rPr>
          <w:rFonts w:ascii="微軟正黑體" w:eastAsia="微軟正黑體" w:hAnsi="微軟正黑體" w:hint="eastAsia"/>
        </w:rPr>
      </w:pPr>
      <w:r w:rsidRPr="008B45F2">
        <w:rPr>
          <w:rFonts w:ascii="微軟正黑體" w:eastAsia="微軟正黑體" w:hAnsi="微軟正黑體" w:hint="eastAsia"/>
        </w:rPr>
        <w:lastRenderedPageBreak/>
        <w:t>附件一、</w:t>
      </w:r>
    </w:p>
    <w:p w:rsidR="00E10616" w:rsidRDefault="00E10616">
      <w:pPr>
        <w:pStyle w:val="a3"/>
        <w:spacing w:before="2"/>
        <w:rPr>
          <w:sz w:val="6"/>
        </w:rPr>
      </w:pPr>
    </w:p>
    <w:p w:rsidR="003136C5" w:rsidRPr="003136C5" w:rsidRDefault="00ED50C4" w:rsidP="003136C5">
      <w:pPr>
        <w:jc w:val="center"/>
        <w:rPr>
          <w:rFonts w:ascii="微軟正黑體" w:eastAsia="微軟正黑體" w:hAnsi="微軟正黑體" w:hint="eastAsia"/>
          <w:b/>
          <w:sz w:val="28"/>
          <w:szCs w:val="28"/>
        </w:rPr>
      </w:pPr>
      <w:r w:rsidRPr="003136C5">
        <w:rPr>
          <w:rFonts w:ascii="微軟正黑體" w:eastAsia="微軟正黑體" w:hAnsi="微軟正黑體"/>
          <w:b/>
          <w:sz w:val="28"/>
          <w:szCs w:val="28"/>
        </w:rPr>
        <w:t xml:space="preserve">2024 </w:t>
      </w:r>
      <w:r w:rsidR="003136C5" w:rsidRPr="003136C5">
        <w:rPr>
          <w:rFonts w:ascii="微軟正黑體" w:eastAsia="微軟正黑體" w:hAnsi="微軟正黑體" w:hint="eastAsia"/>
          <w:b/>
          <w:sz w:val="28"/>
          <w:szCs w:val="28"/>
        </w:rPr>
        <w:t>高師大附中第一屆學習歷程達人秀</w:t>
      </w:r>
      <w:r w:rsidR="003136C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3136C5" w:rsidRPr="003136C5">
        <w:rPr>
          <w:rFonts w:ascii="微軟正黑體" w:eastAsia="微軟正黑體" w:hAnsi="微軟正黑體"/>
          <w:b/>
          <w:sz w:val="28"/>
          <w:szCs w:val="28"/>
        </w:rPr>
        <w:t>作品</w:t>
      </w:r>
      <w:r w:rsidRPr="003136C5">
        <w:rPr>
          <w:rFonts w:ascii="微軟正黑體" w:eastAsia="微軟正黑體" w:hAnsi="微軟正黑體"/>
          <w:b/>
          <w:sz w:val="28"/>
          <w:szCs w:val="28"/>
        </w:rPr>
        <w:t>徵</w:t>
      </w:r>
      <w:r w:rsidR="003136C5" w:rsidRPr="003136C5">
        <w:rPr>
          <w:rFonts w:ascii="微軟正黑體" w:eastAsia="微軟正黑體" w:hAnsi="微軟正黑體" w:hint="eastAsia"/>
          <w:b/>
          <w:sz w:val="28"/>
          <w:szCs w:val="28"/>
        </w:rPr>
        <w:t>選</w:t>
      </w:r>
      <w:r w:rsidRPr="003136C5">
        <w:rPr>
          <w:rFonts w:ascii="微軟正黑體" w:eastAsia="微軟正黑體" w:hAnsi="微軟正黑體"/>
          <w:b/>
          <w:sz w:val="28"/>
          <w:szCs w:val="28"/>
        </w:rPr>
        <w:t>報名表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001"/>
        <w:gridCol w:w="3025"/>
        <w:gridCol w:w="3025"/>
      </w:tblGrid>
      <w:tr w:rsidR="00DD6CC7" w:rsidTr="00DD6CC7">
        <w:trPr>
          <w:trHeight w:val="719"/>
        </w:trPr>
        <w:tc>
          <w:tcPr>
            <w:tcW w:w="1527" w:type="dxa"/>
          </w:tcPr>
          <w:p w:rsidR="00DD6CC7" w:rsidRDefault="00DD6CC7" w:rsidP="00535FED">
            <w:pPr>
              <w:pStyle w:val="TableParagraph"/>
              <w:spacing w:before="112"/>
              <w:ind w:left="263" w:right="254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作品名稱</w:t>
            </w:r>
          </w:p>
        </w:tc>
        <w:tc>
          <w:tcPr>
            <w:tcW w:w="9051" w:type="dxa"/>
            <w:gridSpan w:val="3"/>
          </w:tcPr>
          <w:p w:rsidR="00DD6CC7" w:rsidRPr="003136C5" w:rsidRDefault="00DD6CC7" w:rsidP="00535FED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E10616" w:rsidTr="00DD6CC7">
        <w:trPr>
          <w:trHeight w:val="719"/>
        </w:trPr>
        <w:tc>
          <w:tcPr>
            <w:tcW w:w="1527" w:type="dxa"/>
          </w:tcPr>
          <w:p w:rsidR="00E10616" w:rsidRDefault="00DD6CC7">
            <w:pPr>
              <w:pStyle w:val="TableParagraph"/>
              <w:spacing w:before="112"/>
              <w:ind w:left="263" w:right="254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班級座號</w:t>
            </w:r>
          </w:p>
        </w:tc>
        <w:tc>
          <w:tcPr>
            <w:tcW w:w="9051" w:type="dxa"/>
            <w:gridSpan w:val="3"/>
          </w:tcPr>
          <w:p w:rsidR="00E10616" w:rsidRPr="003136C5" w:rsidRDefault="00DD6CC7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 xml:space="preserve">                年                班              號</w:t>
            </w:r>
          </w:p>
        </w:tc>
      </w:tr>
      <w:tr w:rsidR="00E10616" w:rsidTr="00DD6CC7">
        <w:trPr>
          <w:trHeight w:val="719"/>
        </w:trPr>
        <w:tc>
          <w:tcPr>
            <w:tcW w:w="1527" w:type="dxa"/>
          </w:tcPr>
          <w:p w:rsidR="00E10616" w:rsidRDefault="00ED50C4">
            <w:pPr>
              <w:pStyle w:val="TableParagraph"/>
              <w:spacing w:before="112"/>
              <w:ind w:left="263" w:right="254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學生姓名</w:t>
            </w:r>
          </w:p>
        </w:tc>
        <w:tc>
          <w:tcPr>
            <w:tcW w:w="9051" w:type="dxa"/>
            <w:gridSpan w:val="3"/>
          </w:tcPr>
          <w:p w:rsidR="00E10616" w:rsidRPr="003136C5" w:rsidRDefault="00E10616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  <w:bookmarkStart w:id="0" w:name="_GoBack"/>
            <w:bookmarkEnd w:id="0"/>
          </w:p>
        </w:tc>
      </w:tr>
      <w:tr w:rsidR="00E10616" w:rsidTr="00DD6CC7">
        <w:trPr>
          <w:trHeight w:val="719"/>
        </w:trPr>
        <w:tc>
          <w:tcPr>
            <w:tcW w:w="1527" w:type="dxa"/>
          </w:tcPr>
          <w:p w:rsidR="00E10616" w:rsidRDefault="00ED50C4">
            <w:pPr>
              <w:pStyle w:val="TableParagraph"/>
              <w:spacing w:before="112"/>
              <w:ind w:left="263" w:right="254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指導教師</w:t>
            </w:r>
          </w:p>
        </w:tc>
        <w:tc>
          <w:tcPr>
            <w:tcW w:w="9051" w:type="dxa"/>
            <w:gridSpan w:val="3"/>
          </w:tcPr>
          <w:p w:rsidR="00E10616" w:rsidRPr="003136C5" w:rsidRDefault="003136C5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  <w:r w:rsidRPr="003136C5">
              <w:rPr>
                <w:rFonts w:ascii="微軟正黑體" w:eastAsia="微軟正黑體" w:hAnsi="微軟正黑體" w:hint="eastAsia"/>
                <w:color w:val="A6A6A6" w:themeColor="background1" w:themeShade="A6"/>
                <w:sz w:val="24"/>
              </w:rPr>
              <w:t>(無</w:t>
            </w:r>
            <w:proofErr w:type="gramStart"/>
            <w:r w:rsidRPr="003136C5">
              <w:rPr>
                <w:rFonts w:ascii="微軟正黑體" w:eastAsia="微軟正黑體" w:hAnsi="微軟正黑體" w:hint="eastAsia"/>
                <w:color w:val="A6A6A6" w:themeColor="background1" w:themeShade="A6"/>
                <w:sz w:val="24"/>
              </w:rPr>
              <w:t>則免填</w:t>
            </w:r>
            <w:proofErr w:type="gramEnd"/>
            <w:r w:rsidRPr="003136C5">
              <w:rPr>
                <w:rFonts w:ascii="微軟正黑體" w:eastAsia="微軟正黑體" w:hAnsi="微軟正黑體" w:hint="eastAsia"/>
                <w:color w:val="A6A6A6" w:themeColor="background1" w:themeShade="A6"/>
                <w:sz w:val="24"/>
              </w:rPr>
              <w:t>)</w:t>
            </w:r>
          </w:p>
        </w:tc>
      </w:tr>
      <w:tr w:rsidR="00E10616" w:rsidTr="00DD6CC7">
        <w:trPr>
          <w:trHeight w:val="7322"/>
        </w:trPr>
        <w:tc>
          <w:tcPr>
            <w:tcW w:w="1527" w:type="dxa"/>
          </w:tcPr>
          <w:p w:rsidR="00E10616" w:rsidRDefault="00E10616">
            <w:pPr>
              <w:pStyle w:val="TableParagraph"/>
              <w:rPr>
                <w:sz w:val="24"/>
              </w:rPr>
            </w:pPr>
          </w:p>
          <w:p w:rsidR="00E10616" w:rsidRDefault="00E10616">
            <w:pPr>
              <w:pStyle w:val="TableParagraph"/>
              <w:rPr>
                <w:sz w:val="24"/>
              </w:rPr>
            </w:pPr>
          </w:p>
          <w:p w:rsidR="00E10616" w:rsidRDefault="00E10616">
            <w:pPr>
              <w:pStyle w:val="TableParagraph"/>
              <w:rPr>
                <w:sz w:val="24"/>
              </w:rPr>
            </w:pPr>
          </w:p>
          <w:p w:rsidR="00E10616" w:rsidRDefault="00E10616">
            <w:pPr>
              <w:pStyle w:val="TableParagraph"/>
              <w:rPr>
                <w:sz w:val="24"/>
              </w:rPr>
            </w:pPr>
          </w:p>
          <w:p w:rsidR="00E10616" w:rsidRDefault="00E10616">
            <w:pPr>
              <w:pStyle w:val="TableParagraph"/>
              <w:rPr>
                <w:sz w:val="24"/>
              </w:rPr>
            </w:pPr>
          </w:p>
          <w:p w:rsidR="00E10616" w:rsidRDefault="00E10616">
            <w:pPr>
              <w:pStyle w:val="TableParagraph"/>
              <w:rPr>
                <w:sz w:val="24"/>
              </w:rPr>
            </w:pPr>
          </w:p>
          <w:p w:rsidR="00E10616" w:rsidRDefault="00E10616">
            <w:pPr>
              <w:pStyle w:val="TableParagraph"/>
              <w:rPr>
                <w:sz w:val="24"/>
              </w:rPr>
            </w:pPr>
          </w:p>
          <w:p w:rsidR="00E10616" w:rsidRDefault="00E10616">
            <w:pPr>
              <w:pStyle w:val="TableParagraph"/>
              <w:rPr>
                <w:sz w:val="24"/>
              </w:rPr>
            </w:pPr>
          </w:p>
          <w:p w:rsidR="00E10616" w:rsidRDefault="00E10616">
            <w:pPr>
              <w:pStyle w:val="TableParagraph"/>
              <w:rPr>
                <w:sz w:val="24"/>
              </w:rPr>
            </w:pPr>
          </w:p>
          <w:p w:rsidR="00E10616" w:rsidRDefault="00E10616">
            <w:pPr>
              <w:pStyle w:val="TableParagraph"/>
              <w:rPr>
                <w:sz w:val="24"/>
              </w:rPr>
            </w:pPr>
          </w:p>
          <w:p w:rsidR="00E10616" w:rsidRDefault="00E10616">
            <w:pPr>
              <w:pStyle w:val="TableParagraph"/>
              <w:spacing w:before="4"/>
              <w:rPr>
                <w:sz w:val="26"/>
              </w:rPr>
            </w:pPr>
          </w:p>
          <w:p w:rsidR="00E10616" w:rsidRDefault="00ED50C4">
            <w:pPr>
              <w:pStyle w:val="TableParagraph"/>
              <w:spacing w:before="1"/>
              <w:ind w:left="263" w:right="254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內容</w:t>
            </w:r>
          </w:p>
        </w:tc>
        <w:tc>
          <w:tcPr>
            <w:tcW w:w="9051" w:type="dxa"/>
            <w:gridSpan w:val="3"/>
          </w:tcPr>
          <w:p w:rsidR="00E10616" w:rsidRPr="003136C5" w:rsidRDefault="00ED50C4" w:rsidP="003136C5">
            <w:pPr>
              <w:pStyle w:val="TableParagraph"/>
              <w:spacing w:before="191"/>
              <w:ind w:left="107"/>
              <w:rPr>
                <w:rFonts w:ascii="微軟正黑體" w:eastAsia="微軟正黑體" w:hAnsi="微軟正黑體" w:hint="eastAsia"/>
                <w:sz w:val="24"/>
              </w:rPr>
            </w:pPr>
            <w:r w:rsidRPr="003136C5">
              <w:rPr>
                <w:rFonts w:ascii="微軟正黑體" w:eastAsia="微軟正黑體" w:hAnsi="微軟正黑體"/>
                <w:sz w:val="24"/>
              </w:rPr>
              <w:t>一、本項目內容如下：</w:t>
            </w:r>
          </w:p>
          <w:p w:rsidR="00E10616" w:rsidRPr="003136C5" w:rsidRDefault="00ED50C4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hanging="242"/>
              <w:rPr>
                <w:rFonts w:ascii="微軟正黑體" w:eastAsia="微軟正黑體" w:hAnsi="微軟正黑體"/>
                <w:sz w:val="24"/>
              </w:rPr>
            </w:pPr>
            <w:r w:rsidRPr="003136C5">
              <w:rPr>
                <w:rFonts w:ascii="微軟正黑體" w:eastAsia="微軟正黑體" w:hAnsi="微軟正黑體"/>
                <w:sz w:val="24"/>
              </w:rPr>
              <w:t>作品主題簡介</w:t>
            </w:r>
          </w:p>
          <w:p w:rsidR="00E10616" w:rsidRPr="003136C5" w:rsidRDefault="00E10616">
            <w:pPr>
              <w:pStyle w:val="TableParagraph"/>
              <w:spacing w:before="3"/>
              <w:rPr>
                <w:rFonts w:ascii="微軟正黑體" w:eastAsia="微軟正黑體" w:hAnsi="微軟正黑體"/>
                <w:sz w:val="32"/>
              </w:rPr>
            </w:pPr>
          </w:p>
          <w:p w:rsidR="00E10616" w:rsidRPr="003136C5" w:rsidRDefault="00ED50C4">
            <w:pPr>
              <w:pStyle w:val="TableParagraph"/>
              <w:ind w:left="107"/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</w:pPr>
            <w:r w:rsidRPr="003136C5"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  <w:t>主題的內容摘要和目標</w:t>
            </w:r>
          </w:p>
          <w:p w:rsidR="00E10616" w:rsidRPr="003136C5" w:rsidRDefault="00E10616">
            <w:pPr>
              <w:pStyle w:val="TableParagraph"/>
              <w:spacing w:before="2"/>
              <w:rPr>
                <w:rFonts w:ascii="微軟正黑體" w:eastAsia="微軟正黑體" w:hAnsi="微軟正黑體"/>
                <w:sz w:val="18"/>
              </w:rPr>
            </w:pPr>
          </w:p>
          <w:p w:rsidR="00E10616" w:rsidRPr="003136C5" w:rsidRDefault="00ED50C4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468" w:lineRule="auto"/>
              <w:ind w:left="107" w:right="7010" w:firstLine="0"/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</w:pPr>
            <w:r w:rsidRPr="003136C5">
              <w:rPr>
                <w:rFonts w:ascii="微軟正黑體" w:eastAsia="微軟正黑體" w:hAnsi="微軟正黑體"/>
                <w:sz w:val="24"/>
              </w:rPr>
              <w:t>學習</w:t>
            </w:r>
            <w:r w:rsidR="003136C5">
              <w:rPr>
                <w:rFonts w:ascii="微軟正黑體" w:eastAsia="微軟正黑體" w:hAnsi="微軟正黑體" w:hint="eastAsia"/>
                <w:sz w:val="24"/>
              </w:rPr>
              <w:t>成果</w:t>
            </w:r>
            <w:r w:rsidRPr="003136C5">
              <w:rPr>
                <w:rFonts w:ascii="微軟正黑體" w:eastAsia="微軟正黑體" w:hAnsi="微軟正黑體"/>
                <w:sz w:val="24"/>
              </w:rPr>
              <w:t>歷程</w:t>
            </w:r>
            <w:r w:rsidRPr="003136C5">
              <w:rPr>
                <w:rFonts w:ascii="微軟正黑體" w:eastAsia="微軟正黑體" w:hAnsi="微軟正黑體"/>
                <w:spacing w:val="1"/>
                <w:sz w:val="24"/>
              </w:rPr>
              <w:t xml:space="preserve"> </w:t>
            </w:r>
            <w:r w:rsidRPr="003136C5">
              <w:rPr>
                <w:rFonts w:ascii="微軟正黑體" w:eastAsia="微軟正黑體" w:hAnsi="微軟正黑體"/>
                <w:color w:val="A6A6A6" w:themeColor="background1" w:themeShade="A6"/>
                <w:spacing w:val="-1"/>
                <w:sz w:val="24"/>
              </w:rPr>
              <w:t>問題的發想和確認</w:t>
            </w:r>
            <w:r w:rsidRPr="003136C5">
              <w:rPr>
                <w:rFonts w:ascii="微軟正黑體" w:eastAsia="微軟正黑體" w:hAnsi="微軟正黑體"/>
                <w:color w:val="A6A6A6" w:themeColor="background1" w:themeShade="A6"/>
                <w:spacing w:val="-1"/>
                <w:sz w:val="24"/>
              </w:rPr>
              <w:t>學習</w:t>
            </w:r>
            <w:r w:rsidR="003136C5" w:rsidRPr="003136C5">
              <w:rPr>
                <w:rFonts w:ascii="微軟正黑體" w:eastAsia="微軟正黑體" w:hAnsi="微軟正黑體" w:hint="eastAsia"/>
                <w:color w:val="A6A6A6" w:themeColor="background1" w:themeShade="A6"/>
                <w:spacing w:val="-1"/>
                <w:sz w:val="24"/>
              </w:rPr>
              <w:t>成果</w:t>
            </w:r>
            <w:r w:rsidRPr="003136C5">
              <w:rPr>
                <w:rFonts w:ascii="微軟正黑體" w:eastAsia="微軟正黑體" w:hAnsi="微軟正黑體"/>
                <w:color w:val="A6A6A6" w:themeColor="background1" w:themeShade="A6"/>
                <w:spacing w:val="-1"/>
                <w:sz w:val="24"/>
              </w:rPr>
              <w:t>過程描述</w:t>
            </w:r>
          </w:p>
          <w:p w:rsidR="00E10616" w:rsidRPr="003136C5" w:rsidRDefault="00ED50C4">
            <w:pPr>
              <w:pStyle w:val="TableParagraph"/>
              <w:spacing w:before="1" w:line="468" w:lineRule="auto"/>
              <w:ind w:left="107" w:right="6290"/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</w:pPr>
            <w:r w:rsidRPr="003136C5">
              <w:rPr>
                <w:rFonts w:ascii="微軟正黑體" w:eastAsia="微軟正黑體" w:hAnsi="微軟正黑體"/>
                <w:color w:val="A6A6A6" w:themeColor="background1" w:themeShade="A6"/>
                <w:spacing w:val="-1"/>
                <w:sz w:val="24"/>
              </w:rPr>
              <w:t>學習過程遭遇的困難自主學習困難解決的歷程</w:t>
            </w:r>
          </w:p>
          <w:p w:rsidR="00E10616" w:rsidRPr="003136C5" w:rsidRDefault="00ED50C4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181"/>
              <w:ind w:hanging="242"/>
              <w:rPr>
                <w:rFonts w:ascii="微軟正黑體" w:eastAsia="微軟正黑體" w:hAnsi="微軟正黑體"/>
                <w:sz w:val="24"/>
              </w:rPr>
            </w:pPr>
            <w:r w:rsidRPr="003136C5">
              <w:rPr>
                <w:rFonts w:ascii="微軟正黑體" w:eastAsia="微軟正黑體" w:hAnsi="微軟正黑體"/>
                <w:sz w:val="24"/>
              </w:rPr>
              <w:t>學習成果</w:t>
            </w:r>
          </w:p>
          <w:p w:rsidR="00E10616" w:rsidRPr="003136C5" w:rsidRDefault="00ED50C4">
            <w:pPr>
              <w:pStyle w:val="TableParagraph"/>
              <w:spacing w:line="720" w:lineRule="atLeast"/>
              <w:ind w:left="107" w:right="7010"/>
              <w:rPr>
                <w:rFonts w:ascii="微軟正黑體" w:eastAsia="微軟正黑體" w:hAnsi="微軟正黑體"/>
                <w:sz w:val="24"/>
              </w:rPr>
            </w:pPr>
            <w:r w:rsidRPr="003136C5">
              <w:rPr>
                <w:rFonts w:ascii="微軟正黑體" w:eastAsia="微軟正黑體" w:hAnsi="微軟正黑體"/>
                <w:color w:val="A6A6A6" w:themeColor="background1" w:themeShade="A6"/>
                <w:spacing w:val="-1"/>
                <w:sz w:val="24"/>
              </w:rPr>
              <w:t>學習成果描述</w:t>
            </w:r>
            <w:r w:rsidRPr="003136C5"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  <w:t>值</w:t>
            </w:r>
            <w:r w:rsidR="003136C5" w:rsidRPr="003136C5">
              <w:rPr>
                <w:rFonts w:ascii="微軟正黑體" w:eastAsia="微軟正黑體" w:hAnsi="微軟正黑體" w:hint="eastAsia"/>
                <w:color w:val="A6A6A6" w:themeColor="background1" w:themeShade="A6"/>
                <w:sz w:val="24"/>
              </w:rPr>
              <w:t>得</w:t>
            </w:r>
            <w:r w:rsidRPr="003136C5"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  <w:t>分享的部分</w:t>
            </w:r>
          </w:p>
        </w:tc>
      </w:tr>
      <w:tr w:rsidR="00E10616">
        <w:trPr>
          <w:trHeight w:val="2879"/>
        </w:trPr>
        <w:tc>
          <w:tcPr>
            <w:tcW w:w="1527" w:type="dxa"/>
          </w:tcPr>
          <w:p w:rsidR="00E10616" w:rsidRDefault="00E106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51" w:type="dxa"/>
            <w:gridSpan w:val="3"/>
          </w:tcPr>
          <w:p w:rsidR="00E10616" w:rsidRPr="003136C5" w:rsidRDefault="00ED50C4" w:rsidP="003136C5">
            <w:pPr>
              <w:pStyle w:val="TableParagraph"/>
              <w:spacing w:before="191"/>
              <w:ind w:left="107"/>
              <w:rPr>
                <w:rFonts w:ascii="微軟正黑體" w:eastAsia="微軟正黑體" w:hAnsi="微軟正黑體" w:hint="eastAsia"/>
                <w:sz w:val="24"/>
              </w:rPr>
            </w:pPr>
            <w:r w:rsidRPr="003136C5">
              <w:rPr>
                <w:rFonts w:ascii="微軟正黑體" w:eastAsia="微軟正黑體" w:hAnsi="微軟正黑體"/>
                <w:sz w:val="24"/>
              </w:rPr>
              <w:t>4.</w:t>
            </w:r>
            <w:r w:rsidRPr="003136C5">
              <w:rPr>
                <w:rFonts w:ascii="微軟正黑體" w:eastAsia="微軟正黑體" w:hAnsi="微軟正黑體"/>
                <w:sz w:val="24"/>
              </w:rPr>
              <w:t>學習反思</w:t>
            </w:r>
          </w:p>
          <w:p w:rsidR="00E10616" w:rsidRPr="003136C5" w:rsidRDefault="00ED50C4">
            <w:pPr>
              <w:pStyle w:val="TableParagraph"/>
              <w:spacing w:line="561" w:lineRule="auto"/>
              <w:ind w:left="107" w:right="5331"/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</w:pPr>
            <w:r w:rsidRPr="003136C5">
              <w:rPr>
                <w:rFonts w:ascii="微軟正黑體" w:eastAsia="微軟正黑體" w:hAnsi="微軟正黑體"/>
                <w:color w:val="A6A6A6" w:themeColor="background1" w:themeShade="A6"/>
                <w:spacing w:val="-1"/>
                <w:sz w:val="24"/>
              </w:rPr>
              <w:t>學習過程中還有哪些可以修正</w:t>
            </w:r>
            <w:r w:rsidRPr="003136C5"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  <w:t>可以延伸學習的部分</w:t>
            </w:r>
          </w:p>
          <w:p w:rsidR="00E10616" w:rsidRPr="003136C5" w:rsidRDefault="00ED50C4">
            <w:pPr>
              <w:pStyle w:val="TableParagraph"/>
              <w:spacing w:before="1"/>
              <w:ind w:left="107"/>
              <w:rPr>
                <w:rFonts w:ascii="微軟正黑體" w:eastAsia="微軟正黑體" w:hAnsi="微軟正黑體"/>
                <w:sz w:val="24"/>
              </w:rPr>
            </w:pPr>
            <w:r w:rsidRPr="003136C5"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  <w:t>對於之後其他的</w:t>
            </w:r>
            <w:r w:rsidRPr="003136C5"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  <w:t>學習有什麼幫助</w:t>
            </w:r>
          </w:p>
        </w:tc>
      </w:tr>
      <w:tr w:rsidR="00E10616" w:rsidTr="003136C5">
        <w:trPr>
          <w:trHeight w:val="639"/>
        </w:trPr>
        <w:tc>
          <w:tcPr>
            <w:tcW w:w="1527" w:type="dxa"/>
            <w:vMerge w:val="restart"/>
          </w:tcPr>
          <w:p w:rsidR="00E10616" w:rsidRDefault="00E10616">
            <w:pPr>
              <w:pStyle w:val="TableParagraph"/>
              <w:rPr>
                <w:sz w:val="24"/>
              </w:rPr>
            </w:pPr>
          </w:p>
          <w:p w:rsidR="00E10616" w:rsidRDefault="00E10616">
            <w:pPr>
              <w:pStyle w:val="TableParagraph"/>
              <w:rPr>
                <w:sz w:val="24"/>
              </w:rPr>
            </w:pPr>
          </w:p>
          <w:p w:rsidR="00E10616" w:rsidRDefault="00E10616">
            <w:pPr>
              <w:pStyle w:val="TableParagraph"/>
              <w:rPr>
                <w:sz w:val="24"/>
              </w:rPr>
            </w:pPr>
          </w:p>
          <w:p w:rsidR="00E10616" w:rsidRDefault="00E10616">
            <w:pPr>
              <w:pStyle w:val="TableParagraph"/>
              <w:rPr>
                <w:sz w:val="24"/>
              </w:rPr>
            </w:pPr>
          </w:p>
          <w:p w:rsidR="00E10616" w:rsidRDefault="00E10616">
            <w:pPr>
              <w:pStyle w:val="TableParagraph"/>
              <w:rPr>
                <w:sz w:val="24"/>
              </w:rPr>
            </w:pPr>
          </w:p>
          <w:p w:rsidR="00E10616" w:rsidRDefault="00E10616">
            <w:pPr>
              <w:pStyle w:val="TableParagraph"/>
              <w:rPr>
                <w:sz w:val="24"/>
              </w:rPr>
            </w:pPr>
          </w:p>
          <w:p w:rsidR="00E10616" w:rsidRDefault="00E10616">
            <w:pPr>
              <w:pStyle w:val="TableParagraph"/>
              <w:rPr>
                <w:sz w:val="24"/>
              </w:rPr>
            </w:pPr>
          </w:p>
          <w:p w:rsidR="00E10616" w:rsidRDefault="00E10616">
            <w:pPr>
              <w:pStyle w:val="TableParagraph"/>
              <w:rPr>
                <w:sz w:val="24"/>
              </w:rPr>
            </w:pPr>
          </w:p>
          <w:p w:rsidR="00E10616" w:rsidRDefault="00E10616">
            <w:pPr>
              <w:pStyle w:val="TableParagraph"/>
              <w:rPr>
                <w:sz w:val="24"/>
              </w:rPr>
            </w:pPr>
          </w:p>
          <w:p w:rsidR="00E10616" w:rsidRDefault="00E10616">
            <w:pPr>
              <w:pStyle w:val="TableParagraph"/>
              <w:spacing w:before="11"/>
              <w:rPr>
                <w:sz w:val="24"/>
              </w:rPr>
            </w:pPr>
          </w:p>
          <w:p w:rsidR="00E10616" w:rsidRDefault="00ED50C4">
            <w:pPr>
              <w:pStyle w:val="TableParagraph"/>
              <w:ind w:left="282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成果照片</w:t>
            </w:r>
          </w:p>
        </w:tc>
        <w:tc>
          <w:tcPr>
            <w:tcW w:w="9051" w:type="dxa"/>
            <w:gridSpan w:val="3"/>
          </w:tcPr>
          <w:p w:rsidR="00E10616" w:rsidRPr="003136C5" w:rsidRDefault="00ED50C4" w:rsidP="003136C5">
            <w:pPr>
              <w:pStyle w:val="TableParagraph"/>
              <w:spacing w:before="191"/>
              <w:ind w:left="107"/>
              <w:rPr>
                <w:rFonts w:ascii="微軟正黑體" w:eastAsia="微軟正黑體" w:hAnsi="微軟正黑體" w:hint="eastAsia"/>
                <w:sz w:val="24"/>
              </w:rPr>
            </w:pPr>
            <w:r w:rsidRPr="003136C5">
              <w:rPr>
                <w:rFonts w:ascii="微軟正黑體" w:eastAsia="微軟正黑體" w:hAnsi="微軟正黑體"/>
                <w:spacing w:val="-1"/>
                <w:sz w:val="24"/>
              </w:rPr>
              <w:t>照片請註記說明文字</w:t>
            </w:r>
            <w:r w:rsidR="003136C5" w:rsidRPr="003136C5">
              <w:rPr>
                <w:rFonts w:ascii="微軟正黑體" w:eastAsia="微軟正黑體" w:hAnsi="微軟正黑體" w:hint="eastAsia"/>
                <w:spacing w:val="-1"/>
                <w:sz w:val="24"/>
              </w:rPr>
              <w:t>。</w:t>
            </w:r>
          </w:p>
        </w:tc>
      </w:tr>
      <w:tr w:rsidR="00E10616">
        <w:trPr>
          <w:trHeight w:val="1874"/>
        </w:trPr>
        <w:tc>
          <w:tcPr>
            <w:tcW w:w="1527" w:type="dxa"/>
            <w:vMerge/>
            <w:tcBorders>
              <w:top w:val="nil"/>
            </w:tcBorders>
          </w:tcPr>
          <w:p w:rsidR="00E10616" w:rsidRDefault="00E10616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</w:tcPr>
          <w:p w:rsidR="00E10616" w:rsidRPr="003136C5" w:rsidRDefault="00E10616">
            <w:pPr>
              <w:pStyle w:val="TableParagraph"/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</w:pPr>
          </w:p>
          <w:p w:rsidR="00E10616" w:rsidRPr="003136C5" w:rsidRDefault="00E10616">
            <w:pPr>
              <w:pStyle w:val="TableParagraph"/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</w:pPr>
          </w:p>
          <w:p w:rsidR="00E10616" w:rsidRPr="003136C5" w:rsidRDefault="00ED50C4">
            <w:pPr>
              <w:pStyle w:val="TableParagraph"/>
              <w:spacing w:before="156"/>
              <w:ind w:left="999" w:right="991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</w:pPr>
            <w:r w:rsidRPr="003136C5"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  <w:t>照片</w:t>
            </w:r>
          </w:p>
        </w:tc>
        <w:tc>
          <w:tcPr>
            <w:tcW w:w="3025" w:type="dxa"/>
          </w:tcPr>
          <w:p w:rsidR="00E10616" w:rsidRPr="003136C5" w:rsidRDefault="00E10616">
            <w:pPr>
              <w:pStyle w:val="TableParagraph"/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</w:pPr>
          </w:p>
          <w:p w:rsidR="00E10616" w:rsidRPr="003136C5" w:rsidRDefault="00E10616">
            <w:pPr>
              <w:pStyle w:val="TableParagraph"/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</w:pPr>
          </w:p>
          <w:p w:rsidR="00E10616" w:rsidRPr="003136C5" w:rsidRDefault="00ED50C4">
            <w:pPr>
              <w:pStyle w:val="TableParagraph"/>
              <w:spacing w:before="156"/>
              <w:ind w:left="1010" w:right="1003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</w:pPr>
            <w:r w:rsidRPr="003136C5"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  <w:t>照片</w:t>
            </w:r>
          </w:p>
        </w:tc>
        <w:tc>
          <w:tcPr>
            <w:tcW w:w="3025" w:type="dxa"/>
          </w:tcPr>
          <w:p w:rsidR="00E10616" w:rsidRPr="003136C5" w:rsidRDefault="00E10616">
            <w:pPr>
              <w:pStyle w:val="TableParagraph"/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</w:pPr>
          </w:p>
          <w:p w:rsidR="00E10616" w:rsidRPr="003136C5" w:rsidRDefault="00E10616">
            <w:pPr>
              <w:pStyle w:val="TableParagraph"/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</w:pPr>
          </w:p>
          <w:p w:rsidR="00E10616" w:rsidRPr="003136C5" w:rsidRDefault="00ED50C4">
            <w:pPr>
              <w:pStyle w:val="TableParagraph"/>
              <w:spacing w:before="156"/>
              <w:ind w:left="1010" w:right="1003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</w:pPr>
            <w:r w:rsidRPr="003136C5"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  <w:t>照片</w:t>
            </w:r>
          </w:p>
        </w:tc>
      </w:tr>
      <w:tr w:rsidR="00E10616">
        <w:trPr>
          <w:trHeight w:val="719"/>
        </w:trPr>
        <w:tc>
          <w:tcPr>
            <w:tcW w:w="1527" w:type="dxa"/>
            <w:vMerge/>
            <w:tcBorders>
              <w:top w:val="nil"/>
            </w:tcBorders>
          </w:tcPr>
          <w:p w:rsidR="00E10616" w:rsidRDefault="00E10616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</w:tcPr>
          <w:p w:rsidR="00E10616" w:rsidRPr="003136C5" w:rsidRDefault="00ED50C4">
            <w:pPr>
              <w:pStyle w:val="TableParagraph"/>
              <w:spacing w:before="191"/>
              <w:ind w:left="999" w:right="991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</w:pPr>
            <w:r w:rsidRPr="003136C5"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  <w:t>說明文字</w:t>
            </w:r>
          </w:p>
        </w:tc>
        <w:tc>
          <w:tcPr>
            <w:tcW w:w="3025" w:type="dxa"/>
          </w:tcPr>
          <w:p w:rsidR="00E10616" w:rsidRPr="003136C5" w:rsidRDefault="00ED50C4">
            <w:pPr>
              <w:pStyle w:val="TableParagraph"/>
              <w:spacing w:before="191"/>
              <w:ind w:left="1010" w:right="1003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</w:pPr>
            <w:r w:rsidRPr="003136C5"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  <w:t>說明文字</w:t>
            </w:r>
          </w:p>
        </w:tc>
        <w:tc>
          <w:tcPr>
            <w:tcW w:w="3025" w:type="dxa"/>
          </w:tcPr>
          <w:p w:rsidR="00E10616" w:rsidRPr="003136C5" w:rsidRDefault="00ED50C4">
            <w:pPr>
              <w:pStyle w:val="TableParagraph"/>
              <w:spacing w:before="191"/>
              <w:ind w:left="1010" w:right="1004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</w:pPr>
            <w:r w:rsidRPr="003136C5"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  <w:t>說明文字</w:t>
            </w:r>
          </w:p>
        </w:tc>
      </w:tr>
      <w:tr w:rsidR="00E10616">
        <w:trPr>
          <w:trHeight w:val="1874"/>
        </w:trPr>
        <w:tc>
          <w:tcPr>
            <w:tcW w:w="1527" w:type="dxa"/>
            <w:vMerge/>
            <w:tcBorders>
              <w:top w:val="nil"/>
            </w:tcBorders>
          </w:tcPr>
          <w:p w:rsidR="00E10616" w:rsidRDefault="00E10616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</w:tcPr>
          <w:p w:rsidR="00E10616" w:rsidRPr="003136C5" w:rsidRDefault="00E10616">
            <w:pPr>
              <w:pStyle w:val="TableParagraph"/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</w:pPr>
          </w:p>
          <w:p w:rsidR="00E10616" w:rsidRPr="003136C5" w:rsidRDefault="00E10616">
            <w:pPr>
              <w:pStyle w:val="TableParagraph"/>
              <w:spacing w:before="11"/>
              <w:rPr>
                <w:rFonts w:ascii="微軟正黑體" w:eastAsia="微軟正黑體" w:hAnsi="微軟正黑體"/>
                <w:color w:val="A6A6A6" w:themeColor="background1" w:themeShade="A6"/>
                <w:sz w:val="35"/>
              </w:rPr>
            </w:pPr>
          </w:p>
          <w:p w:rsidR="00E10616" w:rsidRPr="003136C5" w:rsidRDefault="00ED50C4">
            <w:pPr>
              <w:pStyle w:val="TableParagraph"/>
              <w:spacing w:before="1"/>
              <w:ind w:left="999" w:right="991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</w:pPr>
            <w:r w:rsidRPr="003136C5"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  <w:t>照片</w:t>
            </w:r>
          </w:p>
        </w:tc>
        <w:tc>
          <w:tcPr>
            <w:tcW w:w="3025" w:type="dxa"/>
          </w:tcPr>
          <w:p w:rsidR="00E10616" w:rsidRPr="003136C5" w:rsidRDefault="00E10616">
            <w:pPr>
              <w:pStyle w:val="TableParagraph"/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</w:pPr>
          </w:p>
          <w:p w:rsidR="00E10616" w:rsidRPr="003136C5" w:rsidRDefault="00E10616">
            <w:pPr>
              <w:pStyle w:val="TableParagraph"/>
              <w:spacing w:before="11"/>
              <w:rPr>
                <w:rFonts w:ascii="微軟正黑體" w:eastAsia="微軟正黑體" w:hAnsi="微軟正黑體"/>
                <w:color w:val="A6A6A6" w:themeColor="background1" w:themeShade="A6"/>
                <w:sz w:val="35"/>
              </w:rPr>
            </w:pPr>
          </w:p>
          <w:p w:rsidR="00E10616" w:rsidRPr="003136C5" w:rsidRDefault="00ED50C4">
            <w:pPr>
              <w:pStyle w:val="TableParagraph"/>
              <w:spacing w:before="1"/>
              <w:ind w:left="1010" w:right="1003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</w:pPr>
            <w:r w:rsidRPr="003136C5"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  <w:t>照片</w:t>
            </w:r>
          </w:p>
        </w:tc>
        <w:tc>
          <w:tcPr>
            <w:tcW w:w="3025" w:type="dxa"/>
          </w:tcPr>
          <w:p w:rsidR="00E10616" w:rsidRPr="003136C5" w:rsidRDefault="00E10616">
            <w:pPr>
              <w:pStyle w:val="TableParagraph"/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</w:pPr>
          </w:p>
        </w:tc>
      </w:tr>
      <w:tr w:rsidR="00E10616">
        <w:trPr>
          <w:trHeight w:val="719"/>
        </w:trPr>
        <w:tc>
          <w:tcPr>
            <w:tcW w:w="1527" w:type="dxa"/>
            <w:vMerge/>
            <w:tcBorders>
              <w:top w:val="nil"/>
            </w:tcBorders>
          </w:tcPr>
          <w:p w:rsidR="00E10616" w:rsidRDefault="00E10616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</w:tcPr>
          <w:p w:rsidR="00E10616" w:rsidRPr="003136C5" w:rsidRDefault="00ED50C4">
            <w:pPr>
              <w:pStyle w:val="TableParagraph"/>
              <w:spacing w:before="191"/>
              <w:ind w:left="999" w:right="991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</w:pPr>
            <w:r w:rsidRPr="003136C5"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  <w:t>說明文字</w:t>
            </w:r>
          </w:p>
        </w:tc>
        <w:tc>
          <w:tcPr>
            <w:tcW w:w="3025" w:type="dxa"/>
          </w:tcPr>
          <w:p w:rsidR="00E10616" w:rsidRPr="003136C5" w:rsidRDefault="00ED50C4">
            <w:pPr>
              <w:pStyle w:val="TableParagraph"/>
              <w:spacing w:before="191"/>
              <w:ind w:left="1010" w:right="1003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</w:pPr>
            <w:r w:rsidRPr="003136C5"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  <w:t>說明文字</w:t>
            </w:r>
          </w:p>
        </w:tc>
        <w:tc>
          <w:tcPr>
            <w:tcW w:w="3025" w:type="dxa"/>
          </w:tcPr>
          <w:p w:rsidR="00E10616" w:rsidRPr="003136C5" w:rsidRDefault="00E10616">
            <w:pPr>
              <w:pStyle w:val="TableParagraph"/>
              <w:rPr>
                <w:rFonts w:ascii="微軟正黑體" w:eastAsia="微軟正黑體" w:hAnsi="微軟正黑體"/>
                <w:color w:val="A6A6A6" w:themeColor="background1" w:themeShade="A6"/>
                <w:sz w:val="24"/>
              </w:rPr>
            </w:pPr>
          </w:p>
        </w:tc>
      </w:tr>
      <w:tr w:rsidR="00E10616">
        <w:trPr>
          <w:trHeight w:val="1439"/>
        </w:trPr>
        <w:tc>
          <w:tcPr>
            <w:tcW w:w="1527" w:type="dxa"/>
          </w:tcPr>
          <w:p w:rsidR="00E10616" w:rsidRDefault="00ED50C4">
            <w:pPr>
              <w:pStyle w:val="TableParagraph"/>
              <w:spacing w:before="112"/>
              <w:ind w:left="282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資料連結</w:t>
            </w:r>
          </w:p>
          <w:p w:rsidR="00E10616" w:rsidRDefault="00E10616">
            <w:pPr>
              <w:pStyle w:val="TableParagraph"/>
              <w:spacing w:before="10"/>
              <w:rPr>
                <w:sz w:val="21"/>
              </w:rPr>
            </w:pPr>
          </w:p>
          <w:p w:rsidR="00E10616" w:rsidRDefault="00ED50C4">
            <w:pPr>
              <w:pStyle w:val="TableParagraph"/>
              <w:ind w:left="340"/>
              <w:rPr>
                <w:rFonts w:ascii="微軟正黑體"/>
                <w:b/>
                <w:sz w:val="24"/>
              </w:rPr>
            </w:pPr>
            <w:r>
              <w:rPr>
                <w:rFonts w:ascii="微軟正黑體"/>
                <w:b/>
                <w:w w:val="95"/>
                <w:sz w:val="24"/>
              </w:rPr>
              <w:t>QR-code</w:t>
            </w:r>
          </w:p>
        </w:tc>
        <w:tc>
          <w:tcPr>
            <w:tcW w:w="9051" w:type="dxa"/>
            <w:gridSpan w:val="3"/>
          </w:tcPr>
          <w:p w:rsidR="00E10616" w:rsidRPr="003136C5" w:rsidRDefault="00E10616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  <w:p w:rsidR="00E10616" w:rsidRPr="003136C5" w:rsidRDefault="00E10616">
            <w:pPr>
              <w:pStyle w:val="TableParagraph"/>
              <w:rPr>
                <w:rFonts w:ascii="微軟正黑體" w:eastAsia="微軟正黑體" w:hAnsi="微軟正黑體"/>
                <w:sz w:val="19"/>
              </w:rPr>
            </w:pPr>
          </w:p>
          <w:p w:rsidR="00E10616" w:rsidRPr="003136C5" w:rsidRDefault="00ED50C4">
            <w:pPr>
              <w:pStyle w:val="TableParagraph"/>
              <w:spacing w:before="1"/>
              <w:ind w:left="107"/>
              <w:rPr>
                <w:rFonts w:ascii="微軟正黑體" w:eastAsia="微軟正黑體" w:hAnsi="微軟正黑體"/>
                <w:sz w:val="24"/>
              </w:rPr>
            </w:pPr>
            <w:r w:rsidRPr="003136C5">
              <w:rPr>
                <w:rFonts w:ascii="微軟正黑體" w:eastAsia="微軟正黑體" w:hAnsi="微軟正黑體"/>
                <w:sz w:val="24"/>
              </w:rPr>
              <w:t>可檢附學習成果相關的佐證資料或影片的網址</w:t>
            </w:r>
          </w:p>
        </w:tc>
      </w:tr>
    </w:tbl>
    <w:p w:rsidR="00E10616" w:rsidRPr="003136C5" w:rsidRDefault="00E10616" w:rsidP="003136C5">
      <w:pPr>
        <w:tabs>
          <w:tab w:val="left" w:pos="3228"/>
          <w:tab w:val="left" w:pos="4346"/>
        </w:tabs>
        <w:rPr>
          <w:rFonts w:eastAsiaTheme="minorEastAsia" w:hint="eastAsia"/>
          <w:sz w:val="28"/>
        </w:rPr>
      </w:pPr>
    </w:p>
    <w:sectPr w:rsidR="00E10616" w:rsidRPr="003136C5">
      <w:pgSz w:w="11910" w:h="16840"/>
      <w:pgMar w:top="7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021C"/>
    <w:multiLevelType w:val="hybridMultilevel"/>
    <w:tmpl w:val="43FC9A16"/>
    <w:lvl w:ilvl="0" w:tplc="BE1CE5B0">
      <w:start w:val="1"/>
      <w:numFmt w:val="decimal"/>
      <w:lvlText w:val="%1."/>
      <w:lvlJc w:val="left"/>
      <w:pPr>
        <w:ind w:left="348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37F40D42">
      <w:numFmt w:val="bullet"/>
      <w:lvlText w:val="•"/>
      <w:lvlJc w:val="left"/>
      <w:pPr>
        <w:ind w:left="1210" w:hanging="241"/>
      </w:pPr>
      <w:rPr>
        <w:rFonts w:hint="default"/>
        <w:lang w:val="en-US" w:eastAsia="zh-TW" w:bidi="ar-SA"/>
      </w:rPr>
    </w:lvl>
    <w:lvl w:ilvl="2" w:tplc="F7CC0E88">
      <w:numFmt w:val="bullet"/>
      <w:lvlText w:val="•"/>
      <w:lvlJc w:val="left"/>
      <w:pPr>
        <w:ind w:left="2080" w:hanging="241"/>
      </w:pPr>
      <w:rPr>
        <w:rFonts w:hint="default"/>
        <w:lang w:val="en-US" w:eastAsia="zh-TW" w:bidi="ar-SA"/>
      </w:rPr>
    </w:lvl>
    <w:lvl w:ilvl="3" w:tplc="CE2AC6E6">
      <w:numFmt w:val="bullet"/>
      <w:lvlText w:val="•"/>
      <w:lvlJc w:val="left"/>
      <w:pPr>
        <w:ind w:left="2950" w:hanging="241"/>
      </w:pPr>
      <w:rPr>
        <w:rFonts w:hint="default"/>
        <w:lang w:val="en-US" w:eastAsia="zh-TW" w:bidi="ar-SA"/>
      </w:rPr>
    </w:lvl>
    <w:lvl w:ilvl="4" w:tplc="F730B3CE">
      <w:numFmt w:val="bullet"/>
      <w:lvlText w:val="•"/>
      <w:lvlJc w:val="left"/>
      <w:pPr>
        <w:ind w:left="3820" w:hanging="241"/>
      </w:pPr>
      <w:rPr>
        <w:rFonts w:hint="default"/>
        <w:lang w:val="en-US" w:eastAsia="zh-TW" w:bidi="ar-SA"/>
      </w:rPr>
    </w:lvl>
    <w:lvl w:ilvl="5" w:tplc="6F160BA4">
      <w:numFmt w:val="bullet"/>
      <w:lvlText w:val="•"/>
      <w:lvlJc w:val="left"/>
      <w:pPr>
        <w:ind w:left="4690" w:hanging="241"/>
      </w:pPr>
      <w:rPr>
        <w:rFonts w:hint="default"/>
        <w:lang w:val="en-US" w:eastAsia="zh-TW" w:bidi="ar-SA"/>
      </w:rPr>
    </w:lvl>
    <w:lvl w:ilvl="6" w:tplc="F80EC8D2">
      <w:numFmt w:val="bullet"/>
      <w:lvlText w:val="•"/>
      <w:lvlJc w:val="left"/>
      <w:pPr>
        <w:ind w:left="5560" w:hanging="241"/>
      </w:pPr>
      <w:rPr>
        <w:rFonts w:hint="default"/>
        <w:lang w:val="en-US" w:eastAsia="zh-TW" w:bidi="ar-SA"/>
      </w:rPr>
    </w:lvl>
    <w:lvl w:ilvl="7" w:tplc="DB2CBC02">
      <w:numFmt w:val="bullet"/>
      <w:lvlText w:val="•"/>
      <w:lvlJc w:val="left"/>
      <w:pPr>
        <w:ind w:left="6430" w:hanging="241"/>
      </w:pPr>
      <w:rPr>
        <w:rFonts w:hint="default"/>
        <w:lang w:val="en-US" w:eastAsia="zh-TW" w:bidi="ar-SA"/>
      </w:rPr>
    </w:lvl>
    <w:lvl w:ilvl="8" w:tplc="18909490">
      <w:numFmt w:val="bullet"/>
      <w:lvlText w:val="•"/>
      <w:lvlJc w:val="left"/>
      <w:pPr>
        <w:ind w:left="7300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46206A18"/>
    <w:multiLevelType w:val="hybridMultilevel"/>
    <w:tmpl w:val="FF480150"/>
    <w:lvl w:ilvl="0" w:tplc="68ECC7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9026C8"/>
    <w:multiLevelType w:val="hybridMultilevel"/>
    <w:tmpl w:val="ED7E8316"/>
    <w:lvl w:ilvl="0" w:tplc="69D81B3E">
      <w:start w:val="1"/>
      <w:numFmt w:val="decimal"/>
      <w:lvlText w:val="%1."/>
      <w:lvlJc w:val="left"/>
      <w:pPr>
        <w:ind w:left="1919" w:hanging="243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78222E0A">
      <w:numFmt w:val="bullet"/>
      <w:lvlText w:val="•"/>
      <w:lvlJc w:val="left"/>
      <w:pPr>
        <w:ind w:left="2818" w:hanging="243"/>
      </w:pPr>
      <w:rPr>
        <w:rFonts w:hint="default"/>
        <w:lang w:val="en-US" w:eastAsia="zh-TW" w:bidi="ar-SA"/>
      </w:rPr>
    </w:lvl>
    <w:lvl w:ilvl="2" w:tplc="8F8A1B4E">
      <w:numFmt w:val="bullet"/>
      <w:lvlText w:val="•"/>
      <w:lvlJc w:val="left"/>
      <w:pPr>
        <w:ind w:left="3717" w:hanging="243"/>
      </w:pPr>
      <w:rPr>
        <w:rFonts w:hint="default"/>
        <w:lang w:val="en-US" w:eastAsia="zh-TW" w:bidi="ar-SA"/>
      </w:rPr>
    </w:lvl>
    <w:lvl w:ilvl="3" w:tplc="CFE65734">
      <w:numFmt w:val="bullet"/>
      <w:lvlText w:val="•"/>
      <w:lvlJc w:val="left"/>
      <w:pPr>
        <w:ind w:left="4615" w:hanging="243"/>
      </w:pPr>
      <w:rPr>
        <w:rFonts w:hint="default"/>
        <w:lang w:val="en-US" w:eastAsia="zh-TW" w:bidi="ar-SA"/>
      </w:rPr>
    </w:lvl>
    <w:lvl w:ilvl="4" w:tplc="FBE0492C">
      <w:numFmt w:val="bullet"/>
      <w:lvlText w:val="•"/>
      <w:lvlJc w:val="left"/>
      <w:pPr>
        <w:ind w:left="5514" w:hanging="243"/>
      </w:pPr>
      <w:rPr>
        <w:rFonts w:hint="default"/>
        <w:lang w:val="en-US" w:eastAsia="zh-TW" w:bidi="ar-SA"/>
      </w:rPr>
    </w:lvl>
    <w:lvl w:ilvl="5" w:tplc="820A17C2">
      <w:numFmt w:val="bullet"/>
      <w:lvlText w:val="•"/>
      <w:lvlJc w:val="left"/>
      <w:pPr>
        <w:ind w:left="6413" w:hanging="243"/>
      </w:pPr>
      <w:rPr>
        <w:rFonts w:hint="default"/>
        <w:lang w:val="en-US" w:eastAsia="zh-TW" w:bidi="ar-SA"/>
      </w:rPr>
    </w:lvl>
    <w:lvl w:ilvl="6" w:tplc="EECCC620">
      <w:numFmt w:val="bullet"/>
      <w:lvlText w:val="•"/>
      <w:lvlJc w:val="left"/>
      <w:pPr>
        <w:ind w:left="7311" w:hanging="243"/>
      </w:pPr>
      <w:rPr>
        <w:rFonts w:hint="default"/>
        <w:lang w:val="en-US" w:eastAsia="zh-TW" w:bidi="ar-SA"/>
      </w:rPr>
    </w:lvl>
    <w:lvl w:ilvl="7" w:tplc="367EEFD2">
      <w:numFmt w:val="bullet"/>
      <w:lvlText w:val="•"/>
      <w:lvlJc w:val="left"/>
      <w:pPr>
        <w:ind w:left="8210" w:hanging="243"/>
      </w:pPr>
      <w:rPr>
        <w:rFonts w:hint="default"/>
        <w:lang w:val="en-US" w:eastAsia="zh-TW" w:bidi="ar-SA"/>
      </w:rPr>
    </w:lvl>
    <w:lvl w:ilvl="8" w:tplc="E0CC9268">
      <w:numFmt w:val="bullet"/>
      <w:lvlText w:val="•"/>
      <w:lvlJc w:val="left"/>
      <w:pPr>
        <w:ind w:left="9109" w:hanging="243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16"/>
    <w:rsid w:val="0024306F"/>
    <w:rsid w:val="002F1518"/>
    <w:rsid w:val="003136C5"/>
    <w:rsid w:val="004A6EFA"/>
    <w:rsid w:val="008B45F2"/>
    <w:rsid w:val="00A34CA4"/>
    <w:rsid w:val="00BA0A1E"/>
    <w:rsid w:val="00BF7122"/>
    <w:rsid w:val="00DD6CC7"/>
    <w:rsid w:val="00E10616"/>
    <w:rsid w:val="00ED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9708"/>
  <w15:docId w15:val="{E0880499-BE36-4449-B25E-9898147D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555" w:lineRule="exact"/>
      <w:ind w:left="220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36"/>
      <w:ind w:left="3374" w:right="1570" w:hanging="180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900" w:right="213" w:hanging="24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34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2024-06-25T07:20:00Z</dcterms:created>
  <dcterms:modified xsi:type="dcterms:W3CDTF">2024-06-25T07:20:00Z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2024-06-25T00:00:00Z</vt:filetime>
  </property>
</Properties>
</file>